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4" w:rsidRDefault="00A46C74" w:rsidP="00A46C74">
      <w:r>
        <w:t xml:space="preserve"> </w:t>
      </w:r>
    </w:p>
    <w:p w:rsidR="004F58B8" w:rsidRPr="00300962" w:rsidRDefault="004F58B8" w:rsidP="00D32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962">
        <w:rPr>
          <w:rFonts w:ascii="Times New Roman" w:hAnsi="Times New Roman" w:cs="Times New Roman"/>
          <w:sz w:val="28"/>
          <w:szCs w:val="28"/>
        </w:rPr>
        <w:t>Аннотация к р</w:t>
      </w:r>
      <w:r w:rsidR="007A5ED6">
        <w:rPr>
          <w:rFonts w:ascii="Times New Roman" w:hAnsi="Times New Roman" w:cs="Times New Roman"/>
          <w:sz w:val="28"/>
          <w:szCs w:val="28"/>
        </w:rPr>
        <w:t>а</w:t>
      </w:r>
      <w:r w:rsidR="00D32B3B">
        <w:rPr>
          <w:rFonts w:ascii="Times New Roman" w:hAnsi="Times New Roman" w:cs="Times New Roman"/>
          <w:sz w:val="28"/>
          <w:szCs w:val="28"/>
        </w:rPr>
        <w:t>бочим программам по геометрии  7 – 10</w:t>
      </w:r>
      <w:r w:rsidRPr="00300962">
        <w:rPr>
          <w:rFonts w:ascii="Times New Roman" w:hAnsi="Times New Roman" w:cs="Times New Roman"/>
          <w:sz w:val="28"/>
          <w:szCs w:val="28"/>
        </w:rPr>
        <w:t>клас</w:t>
      </w:r>
      <w:r w:rsidR="007A5ED6">
        <w:rPr>
          <w:rFonts w:ascii="Times New Roman" w:hAnsi="Times New Roman" w:cs="Times New Roman"/>
          <w:sz w:val="28"/>
          <w:szCs w:val="28"/>
        </w:rPr>
        <w:t>с</w:t>
      </w:r>
    </w:p>
    <w:p w:rsidR="00D32B3B" w:rsidRPr="00D32B3B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B3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«Геометрия. 7-10 класс» составлена на основании следующих нормативно-правовых документов: </w:t>
      </w:r>
    </w:p>
    <w:p w:rsidR="00D32B3B" w:rsidRPr="00D32B3B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B3B">
        <w:rPr>
          <w:rFonts w:ascii="Times New Roman" w:hAnsi="Times New Roman" w:cs="Times New Roman"/>
          <w:sz w:val="28"/>
          <w:szCs w:val="28"/>
        </w:rPr>
        <w:t>1.Федерального государственного образовательного стандарта основного общего образования / Министерство образования и науки РФ. – М.: Просвещение, 2011 (Стандарты второго поколения). Приказ Министерства образования и науки РФ от 17.12.2010 № 1897.</w:t>
      </w:r>
    </w:p>
    <w:p w:rsidR="00D32B3B" w:rsidRPr="00D32B3B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B3B">
        <w:rPr>
          <w:rFonts w:ascii="Times New Roman" w:hAnsi="Times New Roman" w:cs="Times New Roman"/>
          <w:sz w:val="28"/>
          <w:szCs w:val="28"/>
        </w:rPr>
        <w:t xml:space="preserve">2 Федерального закона РФ "Об образовании в Российской Федерации" № 273-ФЗ от 29.12.2012г. </w:t>
      </w:r>
    </w:p>
    <w:p w:rsidR="00D32B3B" w:rsidRPr="00D32B3B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B3B">
        <w:rPr>
          <w:rFonts w:ascii="Times New Roman" w:hAnsi="Times New Roman" w:cs="Times New Roman"/>
          <w:sz w:val="28"/>
          <w:szCs w:val="28"/>
        </w:rPr>
        <w:t>3. Примерной программы по предмету.</w:t>
      </w:r>
    </w:p>
    <w:p w:rsidR="00D32B3B" w:rsidRPr="00D32B3B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B3B">
        <w:rPr>
          <w:rFonts w:ascii="Times New Roman" w:hAnsi="Times New Roman" w:cs="Times New Roman"/>
          <w:sz w:val="28"/>
          <w:szCs w:val="28"/>
        </w:rPr>
        <w:t>4. Авторской программы автора Бутузов В. Ф. Москва Просвещение 2016.</w:t>
      </w:r>
    </w:p>
    <w:p w:rsidR="00AC0129" w:rsidRDefault="00D32B3B" w:rsidP="00D32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2B3B">
        <w:rPr>
          <w:rFonts w:ascii="Times New Roman" w:hAnsi="Times New Roman" w:cs="Times New Roman"/>
          <w:sz w:val="28"/>
          <w:szCs w:val="28"/>
        </w:rPr>
        <w:t>5.Основной образовательной программы школы.</w:t>
      </w:r>
    </w:p>
    <w:p w:rsidR="004F58B8" w:rsidRPr="00300962" w:rsidRDefault="00C128E0" w:rsidP="00D32B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905D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Геометрия 7-9 </w:t>
      </w:r>
      <w:r w:rsidR="004F58B8" w:rsidRPr="00300962">
        <w:rPr>
          <w:rFonts w:ascii="Times New Roman" w:hAnsi="Times New Roman" w:cs="Times New Roman"/>
          <w:sz w:val="28"/>
          <w:szCs w:val="28"/>
        </w:rPr>
        <w:t xml:space="preserve"> </w:t>
      </w:r>
      <w:r w:rsidR="007A5ED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A5ED6">
        <w:rPr>
          <w:rFonts w:ascii="Times New Roman" w:hAnsi="Times New Roman" w:cs="Times New Roman"/>
          <w:sz w:val="28"/>
          <w:szCs w:val="28"/>
        </w:rPr>
        <w:t>Атаносян</w:t>
      </w:r>
      <w:proofErr w:type="spellEnd"/>
      <w:r w:rsidR="00735808">
        <w:rPr>
          <w:rFonts w:ascii="Times New Roman" w:hAnsi="Times New Roman" w:cs="Times New Roman"/>
          <w:sz w:val="28"/>
          <w:szCs w:val="28"/>
        </w:rPr>
        <w:t xml:space="preserve"> </w:t>
      </w:r>
      <w:r w:rsidR="007A5ED6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A764A9">
        <w:rPr>
          <w:rFonts w:ascii="Times New Roman" w:hAnsi="Times New Roman" w:cs="Times New Roman"/>
          <w:sz w:val="28"/>
          <w:szCs w:val="28"/>
        </w:rPr>
        <w:t xml:space="preserve">   «</w:t>
      </w:r>
      <w:r w:rsidR="00735808">
        <w:rPr>
          <w:rFonts w:ascii="Times New Roman" w:hAnsi="Times New Roman" w:cs="Times New Roman"/>
          <w:sz w:val="28"/>
          <w:szCs w:val="28"/>
        </w:rPr>
        <w:t>Просвещение» 2012</w:t>
      </w:r>
      <w:r w:rsidR="00A764A9">
        <w:rPr>
          <w:rFonts w:ascii="Times New Roman" w:hAnsi="Times New Roman" w:cs="Times New Roman"/>
          <w:sz w:val="28"/>
          <w:szCs w:val="28"/>
        </w:rPr>
        <w:t>г.</w:t>
      </w:r>
      <w:r w:rsidR="007A5ED6">
        <w:rPr>
          <w:rFonts w:ascii="Times New Roman" w:hAnsi="Times New Roman" w:cs="Times New Roman"/>
          <w:sz w:val="28"/>
          <w:szCs w:val="28"/>
        </w:rPr>
        <w:t xml:space="preserve"> </w:t>
      </w:r>
      <w:r w:rsidR="00905D80">
        <w:rPr>
          <w:rFonts w:ascii="Times New Roman" w:hAnsi="Times New Roman" w:cs="Times New Roman"/>
          <w:sz w:val="28"/>
          <w:szCs w:val="28"/>
        </w:rPr>
        <w:t xml:space="preserve"> </w:t>
      </w:r>
      <w:r w:rsidR="004F58B8" w:rsidRPr="00300962">
        <w:rPr>
          <w:rFonts w:ascii="Times New Roman" w:hAnsi="Times New Roman" w:cs="Times New Roman"/>
          <w:sz w:val="28"/>
          <w:szCs w:val="28"/>
        </w:rPr>
        <w:t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D32B3B" w:rsidRPr="00F73405" w:rsidRDefault="00D32B3B" w:rsidP="00D32B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405">
        <w:rPr>
          <w:rFonts w:ascii="Times New Roman" w:eastAsia="Calibri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учебников: Геометрия 7-9 авторского коллектива </w:t>
      </w:r>
      <w:proofErr w:type="spellStart"/>
      <w:r w:rsidRPr="00F73405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F73405">
        <w:rPr>
          <w:rFonts w:ascii="Times New Roman" w:eastAsia="Calibri" w:hAnsi="Times New Roman" w:cs="Times New Roman"/>
          <w:sz w:val="28"/>
          <w:szCs w:val="28"/>
        </w:rPr>
        <w:t xml:space="preserve"> Л. С., Бутузов В. Ф и др. и с учетом основной образовательной программы школы.</w:t>
      </w:r>
    </w:p>
    <w:p w:rsidR="00D32B3B" w:rsidRPr="00F73405" w:rsidRDefault="00D32B3B" w:rsidP="00D32B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405">
        <w:rPr>
          <w:rFonts w:ascii="Times New Roman" w:eastAsia="Calibri" w:hAnsi="Times New Roman" w:cs="Times New Roman"/>
          <w:sz w:val="28"/>
          <w:szCs w:val="28"/>
        </w:rPr>
        <w:t>Данная рабочая программа составлена с учетом индивидуальных особенностей обучающихся  с ОВЗ.</w:t>
      </w:r>
    </w:p>
    <w:p w:rsidR="00D32B3B" w:rsidRPr="00F73405" w:rsidRDefault="00D32B3B" w:rsidP="00D32B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405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программы:</w:t>
      </w:r>
    </w:p>
    <w:p w:rsidR="00D32B3B" w:rsidRPr="00F73405" w:rsidRDefault="00D32B3B" w:rsidP="00D32B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405">
        <w:rPr>
          <w:rFonts w:ascii="Times New Roman" w:eastAsia="Calibri" w:hAnsi="Times New Roman" w:cs="Times New Roman"/>
          <w:sz w:val="28"/>
          <w:szCs w:val="28"/>
        </w:rPr>
        <w:t>Программа рассчитана на 4 года.</w:t>
      </w: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2052"/>
        <w:gridCol w:w="2554"/>
        <w:gridCol w:w="2369"/>
        <w:gridCol w:w="2369"/>
      </w:tblGrid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Класс</w:t>
            </w: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Количество часов в год</w:t>
            </w:r>
          </w:p>
        </w:tc>
      </w:tr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1 четверть – нет</w:t>
            </w:r>
          </w:p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2-4 четверти –2 ч</w:t>
            </w:r>
            <w:r w:rsidRPr="00F73405">
              <w:rPr>
                <w:sz w:val="28"/>
                <w:szCs w:val="28"/>
              </w:rPr>
              <w:t>а</w:t>
            </w:r>
            <w:r w:rsidRPr="00F73405">
              <w:rPr>
                <w:sz w:val="28"/>
                <w:szCs w:val="28"/>
              </w:rPr>
              <w:t>са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50</w:t>
            </w:r>
          </w:p>
        </w:tc>
      </w:tr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68</w:t>
            </w:r>
          </w:p>
        </w:tc>
      </w:tr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9</w:t>
            </w: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68</w:t>
            </w:r>
          </w:p>
        </w:tc>
      </w:tr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  <w:r w:rsidRPr="00F73405">
              <w:rPr>
                <w:sz w:val="28"/>
                <w:szCs w:val="28"/>
              </w:rPr>
              <w:t>68</w:t>
            </w:r>
          </w:p>
        </w:tc>
      </w:tr>
      <w:tr w:rsidR="00D32B3B" w:rsidRPr="00F73405" w:rsidTr="00030205">
        <w:tc>
          <w:tcPr>
            <w:tcW w:w="2052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D32B3B" w:rsidRPr="00F73405" w:rsidRDefault="00D32B3B" w:rsidP="0003020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32B3B" w:rsidRDefault="00D32B3B" w:rsidP="00D32B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2B3B" w:rsidRDefault="00D32B3B" w:rsidP="00D32B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2B3B">
        <w:rPr>
          <w:rFonts w:ascii="Times New Roman" w:eastAsia="Calibri" w:hAnsi="Times New Roman" w:cs="Times New Roman"/>
          <w:sz w:val="28"/>
          <w:szCs w:val="28"/>
        </w:rPr>
        <w:t>Распределении</w:t>
      </w:r>
      <w:proofErr w:type="gramEnd"/>
      <w:r w:rsidRPr="00D32B3B">
        <w:rPr>
          <w:rFonts w:ascii="Times New Roman" w:eastAsia="Calibri" w:hAnsi="Times New Roman" w:cs="Times New Roman"/>
          <w:sz w:val="28"/>
          <w:szCs w:val="28"/>
        </w:rPr>
        <w:t xml:space="preserve"> программного материала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геометрии</w:t>
      </w:r>
      <w:r w:rsidRPr="00D32B3B">
        <w:rPr>
          <w:rFonts w:ascii="Times New Roman" w:eastAsia="Calibri" w:hAnsi="Times New Roman" w:cs="Times New Roman"/>
          <w:sz w:val="28"/>
          <w:szCs w:val="28"/>
        </w:rPr>
        <w:t xml:space="preserve"> в специальном (коррекционном)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реждении для слабовидящих детей проходит </w:t>
      </w:r>
      <w:r w:rsidRPr="00D32B3B">
        <w:rPr>
          <w:rFonts w:ascii="Times New Roman" w:eastAsia="Calibri" w:hAnsi="Times New Roman" w:cs="Times New Roman"/>
          <w:sz w:val="28"/>
          <w:szCs w:val="28"/>
        </w:rPr>
        <w:t xml:space="preserve"> следующим образом:</w:t>
      </w:r>
    </w:p>
    <w:p w:rsidR="00D32B3B" w:rsidRPr="00D32B3B" w:rsidRDefault="00D32B3B" w:rsidP="00D32B3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2B3B">
        <w:rPr>
          <w:rFonts w:ascii="Times New Roman" w:eastAsia="Calibri" w:hAnsi="Times New Roman" w:cs="Times New Roman"/>
          <w:b/>
          <w:sz w:val="28"/>
          <w:szCs w:val="28"/>
        </w:rPr>
        <w:t>7класс</w:t>
      </w:r>
    </w:p>
    <w:tbl>
      <w:tblPr>
        <w:tblW w:w="9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2190"/>
        <w:gridCol w:w="2480"/>
      </w:tblGrid>
      <w:tr w:rsidR="00D32B3B" w:rsidRPr="00D32B3B" w:rsidTr="00E62C08">
        <w:trPr>
          <w:trHeight w:hRule="exact" w:val="69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 по</w:t>
            </w: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программе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</w:t>
            </w:r>
          </w:p>
          <w:p w:rsidR="00D32B3B" w:rsidRPr="00D32B3B" w:rsidRDefault="00D32B3B" w:rsidP="00D32B3B">
            <w:pPr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</w:tr>
      <w:tr w:rsidR="00D32B3B" w:rsidRPr="00D32B3B" w:rsidTr="00E62C08">
        <w:trPr>
          <w:trHeight w:hRule="exact" w:val="3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Начальные геометрические сведения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32B3B" w:rsidRPr="00D32B3B" w:rsidTr="00E62C08">
        <w:trPr>
          <w:trHeight w:hRule="exact" w:val="67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62C08" w:rsidRPr="00E6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Треугольник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2B3B" w:rsidRPr="00D32B3B" w:rsidRDefault="00E62C08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D32B3B" w:rsidRDefault="00937A50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32B3B" w:rsidRPr="00D32B3B" w:rsidTr="00E62C08">
        <w:trPr>
          <w:trHeight w:hRule="exact" w:val="67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E62C08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</w:t>
            </w:r>
            <w:r w:rsidR="00E62C08" w:rsidRPr="00E6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Параллельные прямые</w:t>
            </w:r>
            <w:r w:rsidR="00E62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2B3B" w:rsidRPr="00D32B3B" w:rsidRDefault="00E62C08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D32B3B" w:rsidRDefault="00937A50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D32B3B" w:rsidRPr="00D32B3B" w:rsidTr="00E62C08">
        <w:trPr>
          <w:trHeight w:hRule="exact" w:val="3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08" w:rsidRDefault="00E62C08" w:rsidP="00E62C0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4.Соотношение между сторонами и углами</w:t>
            </w:r>
          </w:p>
          <w:p w:rsidR="00E62C08" w:rsidRPr="00D32B3B" w:rsidRDefault="00E62C08" w:rsidP="00E62C0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углами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B3B" w:rsidRPr="00D32B3B" w:rsidRDefault="00E62C08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B3B" w:rsidRPr="00D32B3B" w:rsidRDefault="00D32B3B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2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62C08" w:rsidRPr="00D32B3B" w:rsidTr="00E62C08">
        <w:trPr>
          <w:trHeight w:hRule="exact" w:val="3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08" w:rsidRDefault="00E62C08" w:rsidP="00E62C0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5. Повторение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08" w:rsidRDefault="00E62C08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C08" w:rsidRPr="00D32B3B" w:rsidRDefault="00937A50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E62C08" w:rsidRPr="00D32B3B" w:rsidTr="00E62C08">
        <w:trPr>
          <w:trHeight w:hRule="exact" w:val="3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2C08" w:rsidRDefault="00E62C08" w:rsidP="00E62C08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Всего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C08" w:rsidRDefault="00E62C08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2C08" w:rsidRPr="00D32B3B" w:rsidRDefault="00937A50" w:rsidP="00D32B3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</w:tbl>
    <w:p w:rsidR="00905D80" w:rsidRDefault="00905D80" w:rsidP="00905D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2C08" w:rsidRDefault="00E62C08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C0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2268"/>
        <w:gridCol w:w="2410"/>
      </w:tblGrid>
      <w:tr w:rsidR="00E62C08" w:rsidRPr="00E62C08" w:rsidTr="00E62C08">
        <w:tc>
          <w:tcPr>
            <w:tcW w:w="5353" w:type="dxa"/>
          </w:tcPr>
          <w:p w:rsidR="00E62C08" w:rsidRPr="00E62C08" w:rsidRDefault="00E62C08" w:rsidP="00E6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0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E62C08" w:rsidRDefault="00E62C08" w:rsidP="00E6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62C08" w:rsidRPr="00E62C08" w:rsidRDefault="00E62C08" w:rsidP="00E6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E62C08" w:rsidRDefault="00E62C08" w:rsidP="00E6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E62C08" w:rsidRPr="00E62C08" w:rsidRDefault="00E62C08" w:rsidP="00E6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E62C08" w:rsidRPr="00E62C08" w:rsidTr="00E62C08">
        <w:tc>
          <w:tcPr>
            <w:tcW w:w="5353" w:type="dxa"/>
          </w:tcPr>
          <w:p w:rsidR="00E62C08" w:rsidRPr="00E62C08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E62C08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62C08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C08" w:rsidRPr="00E62C08" w:rsidTr="00E62C08">
        <w:tc>
          <w:tcPr>
            <w:tcW w:w="5353" w:type="dxa"/>
          </w:tcPr>
          <w:p w:rsidR="00E62C08" w:rsidRPr="00E62C08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2268" w:type="dxa"/>
          </w:tcPr>
          <w:p w:rsidR="00E62C08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E62C08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C08" w:rsidRPr="00E62C08" w:rsidTr="00E62C08">
        <w:tc>
          <w:tcPr>
            <w:tcW w:w="5353" w:type="dxa"/>
          </w:tcPr>
          <w:p w:rsidR="00E62C08" w:rsidRPr="00E62C08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</w:p>
        </w:tc>
        <w:tc>
          <w:tcPr>
            <w:tcW w:w="2268" w:type="dxa"/>
          </w:tcPr>
          <w:p w:rsidR="00E62C08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E62C08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C08" w:rsidRPr="00E62C08" w:rsidTr="00E62C08">
        <w:tc>
          <w:tcPr>
            <w:tcW w:w="5353" w:type="dxa"/>
          </w:tcPr>
          <w:p w:rsidR="00E62C08" w:rsidRPr="00E62C08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Подобие </w:t>
            </w:r>
          </w:p>
        </w:tc>
        <w:tc>
          <w:tcPr>
            <w:tcW w:w="2268" w:type="dxa"/>
          </w:tcPr>
          <w:p w:rsidR="00E62C08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E62C08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D2A" w:rsidRPr="00E62C08" w:rsidTr="00E62C08">
        <w:tc>
          <w:tcPr>
            <w:tcW w:w="5353" w:type="dxa"/>
          </w:tcPr>
          <w:p w:rsidR="002B4D2A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E62C08">
        <w:tc>
          <w:tcPr>
            <w:tcW w:w="5353" w:type="dxa"/>
          </w:tcPr>
          <w:p w:rsidR="002B4D2A" w:rsidRDefault="002B4D2A" w:rsidP="0090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62C08" w:rsidRDefault="00E62C08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D2A" w:rsidRDefault="002B4D2A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9класс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2268"/>
        <w:gridCol w:w="2410"/>
      </w:tblGrid>
      <w:tr w:rsidR="002B4D2A" w:rsidRPr="00E62C08" w:rsidTr="00030205">
        <w:tc>
          <w:tcPr>
            <w:tcW w:w="5353" w:type="dxa"/>
          </w:tcPr>
          <w:p w:rsidR="002B4D2A" w:rsidRPr="00E62C08" w:rsidRDefault="002B4D2A" w:rsidP="0003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0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2B4D2A" w:rsidRDefault="002B4D2A" w:rsidP="0003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B4D2A" w:rsidRPr="00E62C08" w:rsidRDefault="002B4D2A" w:rsidP="0003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2B4D2A" w:rsidRDefault="002B4D2A" w:rsidP="0003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2B4D2A" w:rsidRPr="00E62C08" w:rsidRDefault="002B4D2A" w:rsidP="00030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Pr="00E62C08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Pr="00E62C08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Pr="00E62C08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Векторы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Pr="00E62C08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координат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030205">
        <w:tc>
          <w:tcPr>
            <w:tcW w:w="5353" w:type="dxa"/>
          </w:tcPr>
          <w:p w:rsidR="002B4D2A" w:rsidRDefault="002B4D2A" w:rsidP="0003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B4D2A" w:rsidRDefault="002B4D2A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D2A" w:rsidRDefault="002B4D2A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pPr w:leftFromText="180" w:rightFromText="180" w:vertAnchor="text" w:horzAnchor="margin" w:tblpY="49"/>
        <w:tblW w:w="10031" w:type="dxa"/>
        <w:tblLook w:val="04A0" w:firstRow="1" w:lastRow="0" w:firstColumn="1" w:lastColumn="0" w:noHBand="0" w:noVBand="1"/>
      </w:tblPr>
      <w:tblGrid>
        <w:gridCol w:w="5353"/>
        <w:gridCol w:w="2268"/>
        <w:gridCol w:w="2410"/>
      </w:tblGrid>
      <w:tr w:rsidR="002B4D2A" w:rsidRPr="00E62C08" w:rsidTr="002B4D2A">
        <w:tc>
          <w:tcPr>
            <w:tcW w:w="5353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08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410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Pr="00E62C08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Pr="00E62C08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2A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Pr="00E62C08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2A"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Pr="00E62C08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2A">
              <w:rPr>
                <w:rFonts w:ascii="Times New Roman" w:hAnsi="Times New Roman" w:cs="Times New Roman"/>
                <w:sz w:val="28"/>
                <w:szCs w:val="28"/>
              </w:rPr>
              <w:t>Начальные сведения из стереометрии</w:t>
            </w:r>
          </w:p>
        </w:tc>
        <w:tc>
          <w:tcPr>
            <w:tcW w:w="2268" w:type="dxa"/>
          </w:tcPr>
          <w:p w:rsidR="002B4D2A" w:rsidRPr="00E62C08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Pr="002B4D2A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4D2A" w:rsidRPr="00E62C08" w:rsidTr="002B4D2A">
        <w:tc>
          <w:tcPr>
            <w:tcW w:w="5353" w:type="dxa"/>
          </w:tcPr>
          <w:p w:rsidR="002B4D2A" w:rsidRDefault="002B4D2A" w:rsidP="002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268" w:type="dxa"/>
          </w:tcPr>
          <w:p w:rsidR="002B4D2A" w:rsidRDefault="002B4D2A" w:rsidP="002B4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2B4D2A" w:rsidRPr="00E62C08" w:rsidRDefault="00937A50" w:rsidP="0093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B4D2A" w:rsidRDefault="002B4D2A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D2A" w:rsidRPr="00E62C08" w:rsidRDefault="002B4D2A" w:rsidP="00905D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8B8" w:rsidRPr="00300962" w:rsidRDefault="002B4D2A" w:rsidP="004F58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B8" w:rsidRPr="00300962" w:rsidRDefault="00905D80" w:rsidP="00A46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62" w:rsidRPr="00300962" w:rsidRDefault="003009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0962" w:rsidRPr="0030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48B"/>
    <w:multiLevelType w:val="hybridMultilevel"/>
    <w:tmpl w:val="B1DC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C8C"/>
    <w:multiLevelType w:val="hybridMultilevel"/>
    <w:tmpl w:val="C76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E15"/>
    <w:multiLevelType w:val="hybridMultilevel"/>
    <w:tmpl w:val="7408D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44A81"/>
    <w:multiLevelType w:val="hybridMultilevel"/>
    <w:tmpl w:val="25F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902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AED"/>
    <w:multiLevelType w:val="hybridMultilevel"/>
    <w:tmpl w:val="C8B8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C17B4"/>
    <w:multiLevelType w:val="hybridMultilevel"/>
    <w:tmpl w:val="A9A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03A33"/>
    <w:multiLevelType w:val="hybridMultilevel"/>
    <w:tmpl w:val="519E754E"/>
    <w:lvl w:ilvl="0" w:tplc="B582DD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0838C2"/>
    <w:multiLevelType w:val="hybridMultilevel"/>
    <w:tmpl w:val="0460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4"/>
    <w:rsid w:val="002B4D2A"/>
    <w:rsid w:val="00300962"/>
    <w:rsid w:val="004F58B8"/>
    <w:rsid w:val="00672200"/>
    <w:rsid w:val="0069562F"/>
    <w:rsid w:val="006F2F71"/>
    <w:rsid w:val="006F742C"/>
    <w:rsid w:val="00735808"/>
    <w:rsid w:val="007A5ED6"/>
    <w:rsid w:val="007C04D1"/>
    <w:rsid w:val="008144F0"/>
    <w:rsid w:val="00876D51"/>
    <w:rsid w:val="00905D80"/>
    <w:rsid w:val="00937A50"/>
    <w:rsid w:val="00A46C74"/>
    <w:rsid w:val="00A764A9"/>
    <w:rsid w:val="00AC0129"/>
    <w:rsid w:val="00C128E0"/>
    <w:rsid w:val="00D32B3B"/>
    <w:rsid w:val="00D53240"/>
    <w:rsid w:val="00E62C08"/>
    <w:rsid w:val="00E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D3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4"/>
    <w:pPr>
      <w:ind w:left="720"/>
      <w:contextualSpacing/>
    </w:pPr>
  </w:style>
  <w:style w:type="table" w:styleId="a4">
    <w:name w:val="Table Grid"/>
    <w:basedOn w:val="a1"/>
    <w:uiPriority w:val="39"/>
    <w:rsid w:val="0081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rsid w:val="00D3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00E6-9996-4E93-A78D-197D2DF7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Валентина</cp:lastModifiedBy>
  <cp:revision>6</cp:revision>
  <dcterms:created xsi:type="dcterms:W3CDTF">2016-10-19T07:36:00Z</dcterms:created>
  <dcterms:modified xsi:type="dcterms:W3CDTF">2021-06-02T09:54:00Z</dcterms:modified>
</cp:coreProperties>
</file>