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3E" w:rsidRDefault="009D4F3E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урока: </w:t>
      </w:r>
      <w:r w:rsidR="0028238B" w:rsidRPr="00275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</w:t>
      </w:r>
      <w:r w:rsidR="002751A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составления новогодней композици</w:t>
      </w:r>
      <w:proofErr w:type="gramStart"/>
      <w:r w:rsidR="002751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A66C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6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6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икэбане</w:t>
      </w:r>
      <w:proofErr w:type="spellEnd"/>
      <w:r w:rsidR="00A66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C87" w:rsidRDefault="00A66C87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9класс </w:t>
      </w:r>
    </w:p>
    <w:p w:rsidR="00A66C87" w:rsidRPr="002751AA" w:rsidRDefault="00A66C87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Кравченко Любовь Анатольевна</w:t>
      </w:r>
    </w:p>
    <w:p w:rsidR="009D4F3E" w:rsidRPr="005C253E" w:rsidRDefault="009D4F3E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</w:p>
    <w:p w:rsidR="00CA0CE6" w:rsidRDefault="00CA0CE6" w:rsidP="009D4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 делать новогоднюю композицию;</w:t>
      </w:r>
    </w:p>
    <w:p w:rsidR="009D4F3E" w:rsidRPr="005C253E" w:rsidRDefault="009D4F3E" w:rsidP="009D4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способностей,творческого воображения;</w:t>
      </w:r>
    </w:p>
    <w:p w:rsidR="009D4F3E" w:rsidRPr="005C253E" w:rsidRDefault="009D4F3E" w:rsidP="009D4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уверенности в своих силах, умение работать в коллективе;</w:t>
      </w:r>
    </w:p>
    <w:p w:rsidR="009D4F3E" w:rsidRPr="00CA0CE6" w:rsidRDefault="009D4F3E" w:rsidP="009D4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кругозора, интеллектуальных способностей.</w:t>
      </w:r>
    </w:p>
    <w:p w:rsidR="00CA0CE6" w:rsidRPr="00CA0CE6" w:rsidRDefault="00CA0CE6" w:rsidP="00CA0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Задачи:</w:t>
      </w:r>
    </w:p>
    <w:p w:rsidR="00CA0CE6" w:rsidRPr="00CA0CE6" w:rsidRDefault="00CA0CE6" w:rsidP="00CA0C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Образовательная: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 сформировать знания </w:t>
      </w:r>
      <w:proofErr w:type="spellStart"/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икеба́не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икэбана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6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6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икэ</w:t>
      </w:r>
      <w:proofErr w:type="spellEnd"/>
      <w:r w:rsidRPr="0016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жизнь, «</w:t>
      </w:r>
      <w:proofErr w:type="spellStart"/>
      <w:r w:rsidRPr="0016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</w:t>
      </w:r>
      <w:proofErr w:type="spellEnd"/>
      <w:r w:rsidRPr="0016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цветы) традиционное японское искусство </w:t>
      </w:r>
      <w:proofErr w:type="spellStart"/>
      <w:r w:rsidRPr="0016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оранжировки</w:t>
      </w:r>
      <w:proofErr w:type="spellEnd"/>
      <w:r w:rsidRPr="0016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создание композиций из срезанных цветов, побегов в специальных сосудах и </w:t>
      </w:r>
      <w:r w:rsidRPr="00CA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их в интерьере;</w:t>
      </w:r>
    </w:p>
    <w:p w:rsidR="00CA0CE6" w:rsidRPr="00CA0CE6" w:rsidRDefault="00CA0CE6" w:rsidP="00CA0C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Развивающая</w:t>
      </w:r>
      <w:proofErr w:type="gramEnd"/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способствовать развитию внимания, памяти при работе с информацией, развивать познавательный интерес к предмету, творческие способности, образное мышление;</w:t>
      </w:r>
    </w:p>
    <w:p w:rsidR="00CA0CE6" w:rsidRPr="00CA0CE6" w:rsidRDefault="00CA0CE6" w:rsidP="00CA0C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Воспитательная: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способствовать формированию навыков коммуникативного общения, воспитывать самостоятельность, аккуратность, усидчивость, целеустремленность;</w:t>
      </w:r>
    </w:p>
    <w:p w:rsidR="00CA0CE6" w:rsidRPr="00CA0CE6" w:rsidRDefault="00CA0CE6" w:rsidP="00CA0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Тип урока: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комбинированный (получение новых знаний и применение их на практике)</w:t>
      </w:r>
    </w:p>
    <w:p w:rsidR="00CA0CE6" w:rsidRPr="00CA0CE6" w:rsidRDefault="00CA0CE6" w:rsidP="00CA0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Планируемые результаты:</w:t>
      </w:r>
    </w:p>
    <w:p w:rsidR="00CA0CE6" w:rsidRPr="00CA0CE6" w:rsidRDefault="00CA0CE6" w:rsidP="00CA0C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Личностные: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осознание личностной и практической значимости  учебного материала, умение мотивировать свою деятельность, осознание своих возможностей и ответственности за качество своей деятельности;</w:t>
      </w:r>
    </w:p>
    <w:p w:rsidR="00CA0CE6" w:rsidRPr="00CA0CE6" w:rsidRDefault="00CA0CE6" w:rsidP="00CA0C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Метапредметные</w:t>
      </w:r>
      <w:proofErr w:type="spellEnd"/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 умение осуществлять учебное сотрудничество, умение работать с источниками информации, умение грамотно строить устное монологическое высказывание, умение осуществлять самооценку и </w:t>
      </w:r>
      <w:proofErr w:type="spellStart"/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взаимооценку</w:t>
      </w:r>
      <w:proofErr w:type="spellEnd"/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;</w:t>
      </w:r>
    </w:p>
    <w:p w:rsidR="00CA0CE6" w:rsidRPr="00CA0CE6" w:rsidRDefault="00CA0CE6" w:rsidP="00CA0C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Предметные: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понимание и определение понятий икебана, композиция, умение устанавливать взаимосвязь по разным темам, умение применять теоретические знания в практической деятельности;</w:t>
      </w:r>
    </w:p>
    <w:p w:rsidR="00CA0CE6" w:rsidRPr="00CA0CE6" w:rsidRDefault="00CA0CE6" w:rsidP="00CA0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 Средства обучения:</w:t>
      </w:r>
    </w:p>
    <w:p w:rsidR="00CA0CE6" w:rsidRPr="00CA0CE6" w:rsidRDefault="00CA0CE6" w:rsidP="00CA0C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Оборудование: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</w:t>
      </w:r>
      <w:proofErr w:type="spellStart"/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мультимедийный</w:t>
      </w:r>
      <w:proofErr w:type="spellEnd"/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проектор, экран, компьютер;</w:t>
      </w:r>
      <w:r w:rsidR="00A66C8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</w:p>
    <w:p w:rsidR="00CA0CE6" w:rsidRPr="00CA0CE6" w:rsidRDefault="00CA0CE6" w:rsidP="00CA0C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Презентация:</w:t>
      </w:r>
      <w:r w:rsidR="00A66C8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</w:t>
      </w:r>
      <w:proofErr w:type="gramStart"/>
      <w:r w:rsidR="00A66C8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«</w:t>
      </w:r>
      <w:proofErr w:type="spellStart"/>
      <w:r w:rsidR="00A66C8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Икэ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бана</w:t>
      </w:r>
      <w:proofErr w:type="spellEnd"/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новогодняя»;</w:t>
      </w:r>
      <w:proofErr w:type="gramEnd"/>
    </w:p>
    <w:p w:rsidR="00CA0CE6" w:rsidRPr="00CA0CE6" w:rsidRDefault="00CA0CE6" w:rsidP="00CA0C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Раздаточный материал</w:t>
      </w:r>
      <w:r w:rsidRPr="00CA0CE6">
        <w:rPr>
          <w:rFonts w:ascii="Times New Roman" w:eastAsia="Times New Roman" w:hAnsi="Times New Roman" w:cs="Times New Roman"/>
          <w:iCs/>
          <w:color w:val="0F243E"/>
          <w:sz w:val="28"/>
          <w:szCs w:val="28"/>
          <w:lang w:eastAsia="ru-RU"/>
        </w:rPr>
        <w:t>: веточки сосны, ели, апельсиновые розы, свечи, мишура.</w:t>
      </w:r>
    </w:p>
    <w:p w:rsidR="009D4F3E" w:rsidRDefault="009D4F3E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CE6" w:rsidRDefault="00CA0CE6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CE6" w:rsidRDefault="00CA0CE6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CE6" w:rsidRDefault="00CA0CE6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CE6" w:rsidRDefault="00CA0CE6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CE6" w:rsidRPr="00381720" w:rsidRDefault="00CA0CE6" w:rsidP="0038172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F3E" w:rsidRPr="00381720" w:rsidRDefault="009D4F3E" w:rsidP="0038172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D4F3E" w:rsidRPr="00381720" w:rsidRDefault="009D4F3E" w:rsidP="00381720">
      <w:pPr>
        <w:pStyle w:val="a7"/>
        <w:numPr>
          <w:ilvl w:val="1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  <w:r w:rsidRPr="00381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1-2 мин.</w:t>
      </w:r>
    </w:p>
    <w:p w:rsidR="009D4F3E" w:rsidRDefault="00381720" w:rsidP="0038172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8172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Новый год — это время настоящей сказки, когда случается то, что можно назвать только чудом. Поделки своими руками непременно добавят волшебства и праздничной атмосферы вашему </w:t>
      </w:r>
      <w:proofErr w:type="gramStart"/>
      <w:r w:rsidRPr="0038172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дому</w:t>
      </w:r>
      <w:proofErr w:type="gramEnd"/>
      <w:r w:rsidRPr="0038172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как своим видом, так и процессом изготовления.</w:t>
      </w:r>
    </w:p>
    <w:p w:rsidR="00A66C87" w:rsidRDefault="00A66C87" w:rsidP="00A66C8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Говорят, под Новый год</w:t>
      </w:r>
    </w:p>
    <w:p w:rsidR="00A66C87" w:rsidRDefault="00A66C87" w:rsidP="00A66C8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ни пожелается,</w:t>
      </w:r>
    </w:p>
    <w:p w:rsidR="00A66C87" w:rsidRDefault="00A66C87" w:rsidP="00A66C8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Всё всегда произойдет, </w:t>
      </w:r>
    </w:p>
    <w:p w:rsidR="00A66C87" w:rsidRDefault="00A66C87" w:rsidP="00A66C8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Всё всегда сбывается.</w:t>
      </w:r>
    </w:p>
    <w:p w:rsidR="00381720" w:rsidRPr="00F65395" w:rsidRDefault="00381720" w:rsidP="00381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простой и легкий способ создания украшений состоит в том, чтобы сделать их из подручных средств, которые найдутся дома</w:t>
      </w:r>
      <w:r w:rsidR="00A66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когда делаешь украшение, надо загадывать желание, и оно исполниться.</w:t>
      </w:r>
    </w:p>
    <w:p w:rsidR="00381720" w:rsidRPr="00381720" w:rsidRDefault="00381720" w:rsidP="003817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F3E" w:rsidRPr="00381720" w:rsidRDefault="009D4F3E" w:rsidP="00381720">
      <w:pPr>
        <w:pStyle w:val="a7"/>
        <w:numPr>
          <w:ilvl w:val="1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Теоретическая часть: </w:t>
      </w:r>
      <w:r w:rsidRPr="00381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мин.</w:t>
      </w:r>
    </w:p>
    <w:p w:rsidR="009D4F3E" w:rsidRPr="00381720" w:rsidRDefault="009D4F3E" w:rsidP="003817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познавательных сведений.</w:t>
      </w:r>
      <w:r w:rsidR="00A66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Презентация «История </w:t>
      </w:r>
      <w:proofErr w:type="spellStart"/>
      <w:r w:rsidR="00A66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икэбане</w:t>
      </w:r>
      <w:proofErr w:type="spellEnd"/>
      <w:r w:rsidR="00A66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D4F3E" w:rsidRPr="00381720" w:rsidRDefault="009D4F3E" w:rsidP="003817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историей икебаны. Демонстрирование презентации. Что такое флористика? Искусство создания произведений из природных материалов. Жизнь у листьев деревьев, цветов и кустарников короткая, и с приходом осени они опадают и умирают. Но в руках флориста они могут продолжить свое существование в виде удивительных творений рук человеческих.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Икеба́на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икэбан</w:t>
            </w:r>
            <w:proofErr w:type="gram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или, «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икэ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жизнь, «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бана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цветы) традиционное японское искусство 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оранжировки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создание композиций из срезанных цветов, побегов в специальных сосудах и размещение их в интерьере.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Икебана зародилась в Китае в VII веке. Ее изобрел буддистский священник, изначально она служила в качестве приношения богам и создавалась монахами. К середине XV века с появлением первых классических стилей икебана приобрела статус искусства.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Старейшая школа икебаны берёт своё начало от священника храма 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Роккакудо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Киото.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течением времени икебана стала завсегдатаем фестивалей и выставок. В каждой школе икебаны для них были свои специфические названия, но в 1545 году школа 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Ikenobo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создала стиль 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rikka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сформулировав семь основных способов расположения стеблей, применяющихся в том или ином виде аранжировки.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1600 году религиозное значение икебаны </w:t>
            </w:r>
            <w:proofErr w:type="gram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уменьшилось</w:t>
            </w:r>
            <w:proofErr w:type="gram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цветочные композиции стали выполнять исключительно декоративную функцию.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События XX века перевернули и представления об икебане – теперь она считалась </w:t>
            </w: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обязательной составляющей досуга благородной и образованной японской женщины.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настоящее время лидерами являются три школы – 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Ikenobo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Ohara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Sogetsu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по всей Японии Министерством просвещения зарегистрировано более двух тысяч различных школ.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возможно всё: разнообразие оттенков и материалов. Причудливые коренья, пушистые каштаны, величественные розы и скромные полевые цветы - из всех этих растений мастер создает изысканные композиции. Главное - раскрывая красоту цветка - отдать ему частичку своей души.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Существуют определенные сочетания веток и цветов, которые однозначно "читаются" японцем. Например, сосна и роза означают долголетие (поэтому их ставят в новогодних композициях), сосна и пион - молодость и процветание, а бамбук и пион - процветание и мир.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составлении икебаны можно использовать дополнительные предметы и материалы: камешки, ленточки, бумагу, фарфор, глину и т.д. Хотя, на ранних этапах развития искусства икебаны это запрещалось.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Икебану дарят родным или друзьям как знак добрых пожеланий. В икебане ценится не только красота цветов, в ней придается такое же большое значение листьям, веткам, травам.</w:t>
            </w:r>
          </w:p>
        </w:tc>
      </w:tr>
    </w:tbl>
    <w:p w:rsidR="009D4F3E" w:rsidRPr="00381720" w:rsidRDefault="009D4F3E" w:rsidP="003817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F3E" w:rsidRPr="00381720" w:rsidTr="00CD2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4F3E" w:rsidRPr="00381720" w:rsidRDefault="009D4F3E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Икебана и по сей день остается одним из самых ярких видов искусства в японской культуре. О нем рассказывают по телевидению, ему обучают в школах и им восхищаются. К примеру, есть телевизионное шоу, посвященное икебана, - </w:t>
            </w:r>
            <w:proofErr w:type="spellStart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СэикейБизин</w:t>
            </w:r>
            <w:proofErr w:type="spellEnd"/>
            <w:r w:rsidRPr="0038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(Искусственная красота). В шоу подчеркивается важность природной красоты. Благодаря искусству икебаны, автор передает свое видение мира и окружающих его вещей с помощью веточек, цветов и трав. Составление икебаны развивает эстетический вкус, раскрывает творческую сущность, несет рекреативную функцию. Икебана, сделанная своими руками, – это прекрасный и утонченный подарок дорогому вам человеку.</w:t>
            </w:r>
          </w:p>
          <w:p w:rsidR="00381720" w:rsidRPr="00381720" w:rsidRDefault="00381720" w:rsidP="0038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 икебане обязательна треугольная форма. Треугольник символ единства всего земного и всего небесного. Композиция соединяет в себе прошлое, настоящее и будущее. Прошлое олицетворяют уже распустившиеся цветы, различные засохшие листья и стручки. Даже обычная сухая ветка в икебане словно оживает и становится частью произведения искусства. Настоящее это цветы, котор</w:t>
            </w:r>
            <w:r w:rsidR="002751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 только начинают распускаться.</w:t>
            </w:r>
          </w:p>
        </w:tc>
      </w:tr>
    </w:tbl>
    <w:p w:rsidR="009D4F3E" w:rsidRPr="005C253E" w:rsidRDefault="009D4F3E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часть: </w:t>
      </w:r>
      <w:r w:rsidRPr="005C2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 мин.</w:t>
      </w:r>
    </w:p>
    <w:p w:rsidR="009D4F3E" w:rsidRPr="005C253E" w:rsidRDefault="009D4F3E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приступают к работе. Они сами распределяют обязанности в группе, разрабатывают эскиз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икебаны</w:t>
      </w:r>
      <w:r w:rsidRPr="005C2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подбирают необходимые материалы, обсуждают название и продумывают защиту изделия.</w:t>
      </w:r>
      <w:r w:rsidR="00275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 в работе еловые веточки, апельсиновые шкурки.</w:t>
      </w:r>
    </w:p>
    <w:p w:rsidR="009D4F3E" w:rsidRPr="005C253E" w:rsidRDefault="009D4F3E" w:rsidP="009D4F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Роль учителя: осуществление постоянного </w:t>
      </w:r>
      <w:proofErr w:type="gramStart"/>
      <w:r w:rsidRPr="005C2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5C2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 учащихся, вовлечение их в самостоятельную творческую деятельность. Оказание консультативной помощи в случае затруднения в работе.</w:t>
      </w:r>
    </w:p>
    <w:p w:rsidR="002751AA" w:rsidRPr="002751AA" w:rsidRDefault="009D4F3E" w:rsidP="002751AA">
      <w:pPr>
        <w:pStyle w:val="a7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урока: </w:t>
      </w:r>
      <w:r w:rsidRPr="00275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мин. </w:t>
      </w:r>
    </w:p>
    <w:p w:rsidR="002751AA" w:rsidRDefault="002751AA" w:rsidP="002751AA">
      <w:pPr>
        <w:pStyle w:val="a7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узнали на уроке?</w:t>
      </w:r>
    </w:p>
    <w:p w:rsidR="002751AA" w:rsidRDefault="002751AA" w:rsidP="002751AA">
      <w:pPr>
        <w:pStyle w:val="a7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 было работать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9D4F3E" w:rsidRPr="002751AA" w:rsidRDefault="009D4F3E" w:rsidP="00275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демонстрируют готовую работу и защищают её. Выставляются оценки с комментированием. Дежурные производят уборку кабинета.</w:t>
      </w:r>
    </w:p>
    <w:p w:rsidR="009D4F3E" w:rsidRPr="005C253E" w:rsidRDefault="00A66C87" w:rsidP="009D4F3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Технологическая карта.</w:t>
      </w:r>
    </w:p>
    <w:p w:rsidR="009D4F3E" w:rsidRPr="002751AA" w:rsidRDefault="00A6533B" w:rsidP="002751AA">
      <w:pPr>
        <w:shd w:val="clear" w:color="auto" w:fill="FFFFFF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2751AA">
        <w:rPr>
          <w:rFonts w:ascii="Times New Roman" w:hAnsi="Times New Roman" w:cs="Times New Roman"/>
          <w:color w:val="111111"/>
          <w:sz w:val="28"/>
          <w:szCs w:val="28"/>
          <w:shd w:val="clear" w:color="auto" w:fill="FFFCF3"/>
        </w:rPr>
        <w:t>1. Счищаем с апельсина кожуру острым ножом по спирали.</w:t>
      </w:r>
    </w:p>
    <w:p w:rsidR="00E94778" w:rsidRDefault="00F65395">
      <w:r>
        <w:rPr>
          <w:noProof/>
          <w:lang w:eastAsia="ru-RU"/>
        </w:rPr>
        <w:drawing>
          <wp:inline distT="0" distB="0" distL="0" distR="0">
            <wp:extent cx="3333750" cy="2571750"/>
            <wp:effectExtent l="0" t="0" r="0" b="0"/>
            <wp:docPr id="1" name="Рисунок 1" descr="http://i074.radikal.ru/1311/0e/c50134759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74.radikal.ru/1311/0e/c50134759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3B" w:rsidRPr="002751AA" w:rsidRDefault="00A6533B" w:rsidP="00A6533B">
      <w:pPr>
        <w:pStyle w:val="a5"/>
        <w:shd w:val="clear" w:color="auto" w:fill="FFFCF3"/>
        <w:spacing w:before="0" w:beforeAutospacing="0" w:after="0" w:afterAutospacing="0"/>
        <w:rPr>
          <w:color w:val="111111"/>
          <w:sz w:val="28"/>
          <w:szCs w:val="28"/>
        </w:rPr>
      </w:pPr>
      <w:r w:rsidRPr="002751AA">
        <w:rPr>
          <w:color w:val="111111"/>
          <w:sz w:val="28"/>
          <w:szCs w:val="28"/>
        </w:rPr>
        <w:t xml:space="preserve">2. Сворачиваем </w:t>
      </w:r>
      <w:proofErr w:type="spellStart"/>
      <w:r w:rsidRPr="002751AA">
        <w:rPr>
          <w:color w:val="111111"/>
          <w:sz w:val="28"/>
          <w:szCs w:val="28"/>
        </w:rPr>
        <w:t>шкурочку</w:t>
      </w:r>
      <w:proofErr w:type="spellEnd"/>
      <w:r w:rsidRPr="002751AA">
        <w:rPr>
          <w:color w:val="111111"/>
          <w:sz w:val="28"/>
          <w:szCs w:val="28"/>
        </w:rPr>
        <w:t xml:space="preserve"> в виде </w:t>
      </w:r>
      <w:hyperlink r:id="rId6" w:tgtFrame="_blank" w:history="1">
        <w:r w:rsidRPr="002751AA">
          <w:rPr>
            <w:rStyle w:val="a6"/>
            <w:color w:val="EE4611"/>
            <w:sz w:val="28"/>
            <w:szCs w:val="28"/>
            <w:u w:val="single"/>
          </w:rPr>
          <w:t>спиральной розочки</w:t>
        </w:r>
      </w:hyperlink>
      <w:r w:rsidRPr="002751AA">
        <w:rPr>
          <w:color w:val="111111"/>
          <w:sz w:val="28"/>
          <w:szCs w:val="28"/>
        </w:rPr>
        <w:t>.</w:t>
      </w:r>
    </w:p>
    <w:p w:rsidR="00A6533B" w:rsidRDefault="00A6533B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333750" cy="2428875"/>
            <wp:effectExtent l="0" t="0" r="0" b="9525"/>
            <wp:docPr id="2" name="Рисунок 2" descr="http://s020.radikal.ru/i716/1311/15/d86f4207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20.radikal.ru/i716/1311/15/d86f420700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3B" w:rsidRDefault="00A6533B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3333750" cy="2428875"/>
            <wp:effectExtent l="0" t="0" r="0" b="9525"/>
            <wp:docPr id="3" name="Рисунок 3" descr="http://s020.radikal.ru/i716/1311/15/d86f4207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20.radikal.ru/i716/1311/15/d86f420700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3B" w:rsidRDefault="00A6533B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333750" cy="2714625"/>
            <wp:effectExtent l="0" t="0" r="0" b="9525"/>
            <wp:docPr id="4" name="Рисунок 4" descr="http://s017.radikal.ru/i424/1311/67/d0825511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17.radikal.ru/i424/1311/67/d082551126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A" w:rsidRDefault="002751AA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</w:p>
    <w:p w:rsidR="002751AA" w:rsidRDefault="002751AA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</w:p>
    <w:p w:rsidR="00A6533B" w:rsidRDefault="00A6533B" w:rsidP="00A6533B">
      <w:pPr>
        <w:pStyle w:val="a5"/>
        <w:shd w:val="clear" w:color="auto" w:fill="FFFCF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333750" cy="2495550"/>
            <wp:effectExtent l="0" t="0" r="0" b="0"/>
            <wp:docPr id="5" name="Рисунок 5" descr="http://s020.radikal.ru/i719/1311/b4/2ea3d162a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20.radikal.ru/i719/1311/b4/2ea3d162a0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</w:rPr>
        <w:br/>
      </w:r>
      <w:r w:rsidRPr="002751AA">
        <w:rPr>
          <w:color w:val="111111"/>
          <w:sz w:val="28"/>
          <w:szCs w:val="28"/>
        </w:rPr>
        <w:t>3. Готовые розы кладем на бумагу, чтобы они хорошо высохли. На батарее роза из апельсиновой шкурки сушиться будет примерно два дня.</w:t>
      </w:r>
    </w:p>
    <w:p w:rsidR="002751AA" w:rsidRDefault="002751AA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3333750" cy="2752725"/>
            <wp:effectExtent l="0" t="0" r="0" b="9525"/>
            <wp:docPr id="10" name="Рисунок 10" descr="http://s005.radikal.ru/i211/1311/95/39db1cf7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005.radikal.ru/i211/1311/95/39db1cf767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A" w:rsidRDefault="002751AA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</w:p>
    <w:p w:rsidR="002751AA" w:rsidRPr="002751AA" w:rsidRDefault="002751AA" w:rsidP="00A6533B">
      <w:pPr>
        <w:pStyle w:val="a5"/>
        <w:shd w:val="clear" w:color="auto" w:fill="FFFCF3"/>
        <w:spacing w:before="0" w:beforeAutospacing="0" w:after="0" w:afterAutospacing="0"/>
        <w:rPr>
          <w:color w:val="111111"/>
          <w:sz w:val="28"/>
          <w:szCs w:val="28"/>
        </w:rPr>
      </w:pPr>
      <w:r w:rsidRPr="002751AA">
        <w:rPr>
          <w:color w:val="111111"/>
          <w:sz w:val="28"/>
          <w:szCs w:val="28"/>
        </w:rPr>
        <w:t>4. Кстати, такие же розы можно сотворить и из яблочных шкурок.</w:t>
      </w:r>
    </w:p>
    <w:p w:rsidR="002751AA" w:rsidRDefault="002751AA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333750" cy="2886075"/>
            <wp:effectExtent l="0" t="0" r="0" b="9525"/>
            <wp:docPr id="11" name="Рисунок 11" descr="http://i074.radikal.ru/1311/30/223a46234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74.radikal.ru/1311/30/223a462344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3B" w:rsidRDefault="00A6533B">
      <w:r>
        <w:rPr>
          <w:noProof/>
          <w:lang w:eastAsia="ru-RU"/>
        </w:rPr>
        <w:lastRenderedPageBreak/>
        <w:drawing>
          <wp:inline distT="0" distB="0" distL="0" distR="0">
            <wp:extent cx="4061435" cy="4200525"/>
            <wp:effectExtent l="19050" t="0" r="0" b="0"/>
            <wp:docPr id="6" name="Рисунок 6" descr="http://s019.radikal.ru/i617/1311/c3/ef8614f0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019.radikal.ru/i617/1311/c3/ef8614f023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3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3B" w:rsidRDefault="00A6533B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</w:p>
    <w:p w:rsidR="00A6533B" w:rsidRDefault="00A66C87" w:rsidP="00A6533B">
      <w:pPr>
        <w:pStyle w:val="a5"/>
        <w:shd w:val="clear" w:color="auto" w:fill="FFFCF3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noProof/>
        </w:rPr>
        <w:drawing>
          <wp:inline distT="0" distB="0" distL="0" distR="0">
            <wp:extent cx="4238625" cy="4238625"/>
            <wp:effectExtent l="19050" t="0" r="9525" b="0"/>
            <wp:docPr id="9" name="Рисунок 7" descr="http://s019.radikal.ru/i624/1311/ed/5fca6e67b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019.radikal.ru/i624/1311/ed/5fca6e67bd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3B" w:rsidRDefault="00A6533B"/>
    <w:p w:rsidR="00A6533B" w:rsidRDefault="00A6533B"/>
    <w:sectPr w:rsidR="00A6533B" w:rsidSect="005C253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A1"/>
    <w:multiLevelType w:val="multilevel"/>
    <w:tmpl w:val="A510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33A6E"/>
    <w:multiLevelType w:val="multilevel"/>
    <w:tmpl w:val="B19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96162"/>
    <w:multiLevelType w:val="multilevel"/>
    <w:tmpl w:val="8BF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6211C"/>
    <w:multiLevelType w:val="multilevel"/>
    <w:tmpl w:val="CAF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33"/>
    <w:rsid w:val="0015157B"/>
    <w:rsid w:val="002751AA"/>
    <w:rsid w:val="0028238B"/>
    <w:rsid w:val="003523D1"/>
    <w:rsid w:val="00381720"/>
    <w:rsid w:val="009D4F3E"/>
    <w:rsid w:val="00A6533B"/>
    <w:rsid w:val="00A66C87"/>
    <w:rsid w:val="00AD3633"/>
    <w:rsid w:val="00AE7303"/>
    <w:rsid w:val="00CA0CE6"/>
    <w:rsid w:val="00F47C6E"/>
    <w:rsid w:val="00F6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533B"/>
    <w:rPr>
      <w:b/>
      <w:bCs/>
    </w:rPr>
  </w:style>
  <w:style w:type="paragraph" w:styleId="a7">
    <w:name w:val="List Paragraph"/>
    <w:basedOn w:val="a"/>
    <w:uiPriority w:val="34"/>
    <w:qFormat/>
    <w:rsid w:val="00381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533B"/>
    <w:rPr>
      <w:b/>
      <w:bCs/>
    </w:rPr>
  </w:style>
  <w:style w:type="paragraph" w:styleId="a7">
    <w:name w:val="List Paragraph"/>
    <w:basedOn w:val="a"/>
    <w:uiPriority w:val="34"/>
    <w:qFormat/>
    <w:rsid w:val="0038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4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domohozyajka.com/2013/05/%D1%80%D0%BE%D0%B7%D0%B0-%D0%B8%D0%B7-%D0%B1%D1%83%D0%BC%D0%B0%D0%B3%D0%B8-%D0%BC%D0%B0%D1%81%D1%82%D0%B5%D1%80-%D0%BA%D0%BB%D0%B0%D1%81%D1%81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Admin</cp:lastModifiedBy>
  <cp:revision>3</cp:revision>
  <dcterms:created xsi:type="dcterms:W3CDTF">2020-12-13T10:43:00Z</dcterms:created>
  <dcterms:modified xsi:type="dcterms:W3CDTF">2020-12-15T01:37:00Z</dcterms:modified>
</cp:coreProperties>
</file>