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33" w:rsidRPr="00EC0D33" w:rsidRDefault="00EC0D33" w:rsidP="00EC0D33">
      <w:pPr>
        <w:shd w:val="clear" w:color="auto" w:fill="FFFFFF"/>
        <w:spacing w:after="0" w:line="240" w:lineRule="auto"/>
        <w:jc w:val="center"/>
        <w:outlineLvl w:val="1"/>
        <w:rPr>
          <w:rFonts w:ascii="Times New Roman" w:eastAsia="Times New Roman" w:hAnsi="Times New Roman" w:cs="Times New Roman"/>
          <w:b/>
          <w:color w:val="FF0000"/>
          <w:sz w:val="36"/>
          <w:szCs w:val="36"/>
          <w:lang w:eastAsia="ru-RU"/>
        </w:rPr>
      </w:pPr>
      <w:r w:rsidRPr="00EC0D33">
        <w:rPr>
          <w:rFonts w:ascii="Times New Roman" w:eastAsia="Times New Roman" w:hAnsi="Times New Roman" w:cs="Times New Roman"/>
          <w:b/>
          <w:color w:val="FF0000"/>
          <w:sz w:val="36"/>
          <w:szCs w:val="36"/>
          <w:lang w:eastAsia="ru-RU"/>
        </w:rPr>
        <w:t>ПАМЯТКА</w:t>
      </w:r>
    </w:p>
    <w:p w:rsidR="00EC0D33" w:rsidRPr="00EC0D33" w:rsidRDefault="00EC0D33" w:rsidP="00EC0D33">
      <w:pPr>
        <w:shd w:val="clear" w:color="auto" w:fill="FFFFFF"/>
        <w:spacing w:after="0" w:line="240" w:lineRule="auto"/>
        <w:jc w:val="center"/>
        <w:outlineLvl w:val="1"/>
        <w:rPr>
          <w:rFonts w:ascii="Times New Roman" w:eastAsia="Times New Roman" w:hAnsi="Times New Roman" w:cs="Times New Roman"/>
          <w:b/>
          <w:color w:val="4F6F7A"/>
          <w:sz w:val="32"/>
          <w:szCs w:val="32"/>
          <w:lang w:eastAsia="ru-RU"/>
        </w:rPr>
      </w:pPr>
      <w:r w:rsidRPr="00EC0D33">
        <w:rPr>
          <w:rFonts w:ascii="Times New Roman" w:eastAsia="Times New Roman" w:hAnsi="Times New Roman" w:cs="Times New Roman"/>
          <w:b/>
          <w:color w:val="7030A0"/>
          <w:sz w:val="32"/>
          <w:szCs w:val="32"/>
          <w:lang w:eastAsia="ru-RU"/>
        </w:rPr>
        <w:t>«ГИГИЕНА ОРГАНОВ ЗРЕНИЯ»</w:t>
      </w:r>
    </w:p>
    <w:p w:rsidR="00EC0D33" w:rsidRPr="00EC0D33" w:rsidRDefault="00EC0D33" w:rsidP="00EC0D33">
      <w:pPr>
        <w:shd w:val="clear" w:color="auto" w:fill="FFFFFF"/>
        <w:spacing w:after="0" w:line="240" w:lineRule="auto"/>
        <w:jc w:val="center"/>
        <w:outlineLvl w:val="1"/>
        <w:rPr>
          <w:rFonts w:ascii="Times New Roman" w:eastAsia="Times New Roman" w:hAnsi="Times New Roman" w:cs="Times New Roman"/>
          <w:color w:val="4F6F7A"/>
          <w:sz w:val="28"/>
          <w:szCs w:val="28"/>
          <w:lang w:eastAsia="ru-RU"/>
        </w:rPr>
      </w:pPr>
      <w:r w:rsidRPr="00EC0D33">
        <w:rPr>
          <w:rFonts w:ascii="Times New Roman" w:eastAsia="Times New Roman" w:hAnsi="Times New Roman" w:cs="Times New Roman"/>
          <w:color w:val="4F6F7A"/>
          <w:sz w:val="28"/>
          <w:szCs w:val="28"/>
          <w:lang w:eastAsia="ru-RU"/>
        </w:rPr>
        <w:t>Что такое гигиена зрения</w:t>
      </w:r>
    </w:p>
    <w:p w:rsidR="00EC0D33" w:rsidRPr="00EC0D33" w:rsidRDefault="00EC0D33" w:rsidP="00EC0D33">
      <w:pPr>
        <w:shd w:val="clear" w:color="auto" w:fill="FFFFFF"/>
        <w:spacing w:after="0" w:line="330" w:lineRule="atLeast"/>
        <w:jc w:val="both"/>
        <w:rPr>
          <w:rFonts w:ascii="Times New Roman" w:eastAsia="Times New Roman" w:hAnsi="Times New Roman" w:cs="Times New Roman"/>
          <w:color w:val="000000"/>
          <w:sz w:val="28"/>
          <w:szCs w:val="28"/>
          <w:lang w:eastAsia="ru-RU"/>
        </w:rPr>
      </w:pPr>
      <w:bookmarkStart w:id="0" w:name="_GoBack"/>
      <w:r w:rsidRPr="00EC0D33">
        <w:rPr>
          <w:rFonts w:ascii="Times New Roman" w:eastAsia="Times New Roman" w:hAnsi="Times New Roman" w:cs="Times New Roman"/>
          <w:i/>
          <w:color w:val="FF0000"/>
          <w:sz w:val="28"/>
          <w:szCs w:val="28"/>
          <w:lang w:eastAsia="ru-RU"/>
        </w:rPr>
        <w:t>Гигиена зрения</w:t>
      </w:r>
      <w:r w:rsidRPr="00EC0D33">
        <w:rPr>
          <w:rFonts w:ascii="Times New Roman" w:eastAsia="Times New Roman" w:hAnsi="Times New Roman" w:cs="Times New Roman"/>
          <w:color w:val="FF0000"/>
          <w:sz w:val="28"/>
          <w:szCs w:val="28"/>
          <w:lang w:eastAsia="ru-RU"/>
        </w:rPr>
        <w:t xml:space="preserve"> </w:t>
      </w:r>
      <w:bookmarkEnd w:id="0"/>
      <w:r w:rsidRPr="00EC0D33">
        <w:rPr>
          <w:rFonts w:ascii="Times New Roman" w:eastAsia="Times New Roman" w:hAnsi="Times New Roman" w:cs="Times New Roman"/>
          <w:color w:val="000000"/>
          <w:sz w:val="28"/>
          <w:szCs w:val="28"/>
          <w:lang w:eastAsia="ru-RU"/>
        </w:rPr>
        <w:t>— это ряд мероприятий, которые направлены на поддержание нормальной работы зрительной системы, сохранения остроты зрения. Гигиена зрения работает только тогда, когда человек соблюдает эти правила ежедневно, делает это своей привычкой, как чистку зубов или мытье головы.</w:t>
      </w:r>
    </w:p>
    <w:p w:rsidR="00EC0D33" w:rsidRPr="00EC0D33" w:rsidRDefault="00EC0D33" w:rsidP="00EC0D33">
      <w:p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C0D33">
        <w:rPr>
          <w:rFonts w:ascii="Times New Roman" w:eastAsia="Times New Roman" w:hAnsi="Times New Roman" w:cs="Times New Roman"/>
          <w:color w:val="000000"/>
          <w:sz w:val="28"/>
          <w:szCs w:val="28"/>
          <w:lang w:eastAsia="ru-RU"/>
        </w:rPr>
        <w:t>Офтальмологи говорят о том, что гигиена зрения должна прививаться человеку с маленького возраста, чтобы иметь нужную эффективность. Любые правила работают в комплексе, в том числе и забота о зрении.</w:t>
      </w:r>
    </w:p>
    <w:p w:rsidR="00EC0D33" w:rsidRPr="00EC0D33" w:rsidRDefault="00EC0D33" w:rsidP="00EC0D33">
      <w:pPr>
        <w:shd w:val="clear" w:color="auto" w:fill="FFFFFF"/>
        <w:spacing w:after="0" w:line="240" w:lineRule="auto"/>
        <w:jc w:val="center"/>
        <w:outlineLvl w:val="1"/>
        <w:rPr>
          <w:rFonts w:ascii="Times New Roman" w:eastAsia="Times New Roman" w:hAnsi="Times New Roman" w:cs="Times New Roman"/>
          <w:color w:val="4F6F7A"/>
          <w:sz w:val="28"/>
          <w:szCs w:val="28"/>
          <w:lang w:eastAsia="ru-RU"/>
        </w:rPr>
      </w:pPr>
      <w:r w:rsidRPr="00EC0D33">
        <w:rPr>
          <w:rFonts w:ascii="Times New Roman" w:eastAsia="Times New Roman" w:hAnsi="Times New Roman" w:cs="Times New Roman"/>
          <w:color w:val="4F6F7A"/>
          <w:sz w:val="28"/>
          <w:szCs w:val="28"/>
          <w:lang w:eastAsia="ru-RU"/>
        </w:rPr>
        <w:t>Как беречь зрение</w:t>
      </w:r>
    </w:p>
    <w:p w:rsidR="00EC0D33" w:rsidRPr="00EC0D33" w:rsidRDefault="00EC0D33" w:rsidP="00EC0D33">
      <w:p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C0D33">
        <w:rPr>
          <w:rFonts w:ascii="Times New Roman" w:eastAsia="Times New Roman" w:hAnsi="Times New Roman" w:cs="Times New Roman"/>
          <w:color w:val="000000"/>
          <w:sz w:val="28"/>
          <w:szCs w:val="28"/>
          <w:lang w:eastAsia="ru-RU"/>
        </w:rPr>
        <w:t>Существует система правил гигиены зрения, которые в комплексе поддерживают здоровье глаз.</w:t>
      </w:r>
    </w:p>
    <w:p w:rsidR="00EC0D33" w:rsidRPr="00EC0D33" w:rsidRDefault="00EC0D33" w:rsidP="00EC0D33">
      <w:p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C0D33">
        <w:rPr>
          <w:rFonts w:ascii="Times New Roman" w:eastAsia="Times New Roman" w:hAnsi="Times New Roman" w:cs="Times New Roman"/>
          <w:color w:val="000000"/>
          <w:sz w:val="28"/>
          <w:szCs w:val="28"/>
          <w:lang w:eastAsia="ru-RU"/>
        </w:rPr>
        <w:t>Сохранять здоровый баланс между работой и отдыхом</w:t>
      </w:r>
      <w:r w:rsidRPr="00EC0D33">
        <w:rPr>
          <w:rFonts w:ascii="Times New Roman" w:eastAsia="Times New Roman" w:hAnsi="Times New Roman" w:cs="Times New Roman"/>
          <w:color w:val="000000"/>
          <w:sz w:val="28"/>
          <w:szCs w:val="28"/>
          <w:lang w:eastAsia="ru-RU"/>
        </w:rPr>
        <w:br/>
        <w:t> Работа большинства из нас невозможна без компьютера — мы проводим за монитором по 8-9 часов. Все это время глазам приходиться фокусироваться на близком расстоянии, что вызывает сильное перенапряжение глазных мышц. Глазам нужно отдыхать от долгой работы за компьютером, поэтому офтальмологи советуют отвлекаться от монитора каждый час на 20 минут.</w:t>
      </w:r>
    </w:p>
    <w:p w:rsidR="00EC0D33" w:rsidRPr="00EC0D33" w:rsidRDefault="00EC0D33" w:rsidP="00EC0D33">
      <w:p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C0D33">
        <w:rPr>
          <w:rFonts w:ascii="Times New Roman" w:eastAsia="Times New Roman" w:hAnsi="Times New Roman" w:cs="Times New Roman"/>
          <w:color w:val="000000"/>
          <w:sz w:val="28"/>
          <w:szCs w:val="28"/>
          <w:lang w:eastAsia="ru-RU"/>
        </w:rPr>
        <w:t>Существуют определенные нормативы зрительных нагрузок в каждом возрасте.</w:t>
      </w:r>
    </w:p>
    <w:p w:rsidR="00EC0D33" w:rsidRPr="00EC0D33" w:rsidRDefault="00EC0D33" w:rsidP="00EC0D33">
      <w:pPr>
        <w:numPr>
          <w:ilvl w:val="0"/>
          <w:numId w:val="1"/>
        </w:numPr>
        <w:shd w:val="clear" w:color="auto" w:fill="FFFFFF"/>
        <w:spacing w:after="0" w:line="330" w:lineRule="atLeast"/>
        <w:ind w:left="0"/>
        <w:jc w:val="both"/>
        <w:rPr>
          <w:rFonts w:ascii="Times New Roman" w:eastAsia="Times New Roman" w:hAnsi="Times New Roman" w:cs="Times New Roman"/>
          <w:color w:val="000000"/>
          <w:sz w:val="28"/>
          <w:szCs w:val="28"/>
          <w:lang w:eastAsia="ru-RU"/>
        </w:rPr>
      </w:pPr>
      <w:r w:rsidRPr="00EC0D33">
        <w:rPr>
          <w:rFonts w:ascii="Times New Roman" w:eastAsia="Times New Roman" w:hAnsi="Times New Roman" w:cs="Times New Roman"/>
          <w:color w:val="000000"/>
          <w:sz w:val="28"/>
          <w:szCs w:val="28"/>
          <w:lang w:eastAsia="ru-RU"/>
        </w:rPr>
        <w:t>Не более 40 минут в детском возрасте младше 7 лет.</w:t>
      </w:r>
    </w:p>
    <w:p w:rsidR="00EC0D33" w:rsidRPr="00EC0D33" w:rsidRDefault="00EC0D33" w:rsidP="00EC0D33">
      <w:pPr>
        <w:numPr>
          <w:ilvl w:val="0"/>
          <w:numId w:val="1"/>
        </w:numPr>
        <w:shd w:val="clear" w:color="auto" w:fill="FFFFFF"/>
        <w:spacing w:after="0" w:line="330" w:lineRule="atLeast"/>
        <w:ind w:left="0"/>
        <w:jc w:val="both"/>
        <w:rPr>
          <w:rFonts w:ascii="Times New Roman" w:eastAsia="Times New Roman" w:hAnsi="Times New Roman" w:cs="Times New Roman"/>
          <w:color w:val="000000"/>
          <w:sz w:val="28"/>
          <w:szCs w:val="28"/>
          <w:lang w:eastAsia="ru-RU"/>
        </w:rPr>
      </w:pPr>
      <w:r w:rsidRPr="00EC0D33">
        <w:rPr>
          <w:rFonts w:ascii="Times New Roman" w:eastAsia="Times New Roman" w:hAnsi="Times New Roman" w:cs="Times New Roman"/>
          <w:color w:val="000000"/>
          <w:sz w:val="28"/>
          <w:szCs w:val="28"/>
          <w:lang w:eastAsia="ru-RU"/>
        </w:rPr>
        <w:t>Не более 50 минут у детей до 11 лет.</w:t>
      </w:r>
    </w:p>
    <w:p w:rsidR="00EC0D33" w:rsidRPr="00EC0D33" w:rsidRDefault="00EC0D33" w:rsidP="00EC0D33">
      <w:pPr>
        <w:numPr>
          <w:ilvl w:val="0"/>
          <w:numId w:val="1"/>
        </w:numPr>
        <w:shd w:val="clear" w:color="auto" w:fill="FFFFFF"/>
        <w:spacing w:after="0" w:line="330" w:lineRule="atLeast"/>
        <w:ind w:left="0"/>
        <w:jc w:val="both"/>
        <w:rPr>
          <w:rFonts w:ascii="Times New Roman" w:eastAsia="Times New Roman" w:hAnsi="Times New Roman" w:cs="Times New Roman"/>
          <w:color w:val="000000"/>
          <w:sz w:val="28"/>
          <w:szCs w:val="28"/>
          <w:lang w:eastAsia="ru-RU"/>
        </w:rPr>
      </w:pPr>
      <w:r w:rsidRPr="00EC0D33">
        <w:rPr>
          <w:rFonts w:ascii="Times New Roman" w:eastAsia="Times New Roman" w:hAnsi="Times New Roman" w:cs="Times New Roman"/>
          <w:color w:val="000000"/>
          <w:sz w:val="28"/>
          <w:szCs w:val="28"/>
          <w:lang w:eastAsia="ru-RU"/>
        </w:rPr>
        <w:t>Не более часа у детей в возрасте 12-14 лет.</w:t>
      </w:r>
    </w:p>
    <w:p w:rsidR="00EC0D33" w:rsidRPr="00EC0D33" w:rsidRDefault="00EC0D33" w:rsidP="00EC0D33">
      <w:pPr>
        <w:numPr>
          <w:ilvl w:val="0"/>
          <w:numId w:val="1"/>
        </w:numPr>
        <w:shd w:val="clear" w:color="auto" w:fill="FFFFFF"/>
        <w:spacing w:after="0" w:line="330" w:lineRule="atLeast"/>
        <w:ind w:left="0"/>
        <w:jc w:val="both"/>
        <w:rPr>
          <w:rFonts w:ascii="Times New Roman" w:eastAsia="Times New Roman" w:hAnsi="Times New Roman" w:cs="Times New Roman"/>
          <w:color w:val="000000"/>
          <w:sz w:val="28"/>
          <w:szCs w:val="28"/>
          <w:lang w:eastAsia="ru-RU"/>
        </w:rPr>
      </w:pPr>
      <w:r w:rsidRPr="00EC0D33">
        <w:rPr>
          <w:rFonts w:ascii="Times New Roman" w:eastAsia="Times New Roman" w:hAnsi="Times New Roman" w:cs="Times New Roman"/>
          <w:color w:val="000000"/>
          <w:sz w:val="28"/>
          <w:szCs w:val="28"/>
          <w:lang w:eastAsia="ru-RU"/>
        </w:rPr>
        <w:t>Не более 1,5 часа для подростков старше 15 лет.</w:t>
      </w:r>
    </w:p>
    <w:p w:rsidR="00EC0D33" w:rsidRPr="00EC0D33" w:rsidRDefault="00EC0D33" w:rsidP="00EC0D33">
      <w:p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C0D33">
        <w:rPr>
          <w:rFonts w:ascii="Times New Roman" w:eastAsia="Times New Roman" w:hAnsi="Times New Roman" w:cs="Times New Roman"/>
          <w:color w:val="000000"/>
          <w:sz w:val="28"/>
          <w:szCs w:val="28"/>
          <w:lang w:eastAsia="ru-RU"/>
        </w:rPr>
        <w:t>По истечении этого времени необходимо обеспечить отдых глазам, ослабить напряжение на глазные мышцы. В течение рабочего дня нужно бывать на свежем воздухе — регулярные прогулки необходимы для нормальной работы зрительного аппарата.</w:t>
      </w:r>
    </w:p>
    <w:p w:rsidR="00EC0D33" w:rsidRPr="00EC0D33" w:rsidRDefault="00EC0D33" w:rsidP="00EC0D33">
      <w:pPr>
        <w:numPr>
          <w:ilvl w:val="0"/>
          <w:numId w:val="2"/>
        </w:numPr>
        <w:shd w:val="clear" w:color="auto" w:fill="FFFFFF"/>
        <w:spacing w:after="0" w:line="330" w:lineRule="atLeast"/>
        <w:ind w:left="0"/>
        <w:jc w:val="both"/>
        <w:rPr>
          <w:rFonts w:ascii="Times New Roman" w:eastAsia="Times New Roman" w:hAnsi="Times New Roman" w:cs="Times New Roman"/>
          <w:color w:val="000000"/>
          <w:sz w:val="28"/>
          <w:szCs w:val="28"/>
          <w:lang w:eastAsia="ru-RU"/>
        </w:rPr>
      </w:pPr>
      <w:r w:rsidRPr="00EC0D33">
        <w:rPr>
          <w:rFonts w:ascii="Times New Roman" w:eastAsia="Times New Roman" w:hAnsi="Times New Roman" w:cs="Times New Roman"/>
          <w:color w:val="000000"/>
          <w:sz w:val="28"/>
          <w:szCs w:val="28"/>
          <w:lang w:eastAsia="ru-RU"/>
        </w:rPr>
        <w:t>Настроить правильное освещение рабочего места</w:t>
      </w:r>
    </w:p>
    <w:p w:rsidR="00EC0D33" w:rsidRPr="00EC0D33" w:rsidRDefault="00EC0D33" w:rsidP="00EC0D33">
      <w:p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C0D33">
        <w:rPr>
          <w:rFonts w:ascii="Times New Roman" w:eastAsia="Times New Roman" w:hAnsi="Times New Roman" w:cs="Times New Roman"/>
          <w:color w:val="000000"/>
          <w:sz w:val="28"/>
          <w:szCs w:val="28"/>
          <w:lang w:eastAsia="ru-RU"/>
        </w:rPr>
        <w:t>Важно, чтобы ваше рабочее место было освещено определенным образом — это снизит нагрузку на глаза. Лучше, чтобы рабочий стол стоял перед окном — это обеспечит хорошее освещение рабочей поверхности.</w:t>
      </w:r>
    </w:p>
    <w:p w:rsidR="00EC0D33" w:rsidRPr="00EC0D33" w:rsidRDefault="00EC0D33" w:rsidP="00EC0D33">
      <w:p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C0D33">
        <w:rPr>
          <w:rFonts w:ascii="Times New Roman" w:eastAsia="Times New Roman" w:hAnsi="Times New Roman" w:cs="Times New Roman"/>
          <w:color w:val="000000"/>
          <w:sz w:val="28"/>
          <w:szCs w:val="28"/>
          <w:lang w:eastAsia="ru-RU"/>
        </w:rPr>
        <w:t>Свет от искусственных источников освещения должен падать с левой стороны, не создавать бликов и теней. Лучше устанавливать лампы с желтым оттенком, он приближен к естественному свету. Мощность лампы не должна быть больше по мощности, чем 60 Вт.</w:t>
      </w:r>
    </w:p>
    <w:p w:rsidR="00EC0D33" w:rsidRPr="00EC0D33" w:rsidRDefault="00EC0D33" w:rsidP="00EC0D33">
      <w:pPr>
        <w:numPr>
          <w:ilvl w:val="0"/>
          <w:numId w:val="3"/>
        </w:numPr>
        <w:shd w:val="clear" w:color="auto" w:fill="FFFFFF"/>
        <w:spacing w:after="0" w:line="330" w:lineRule="atLeast"/>
        <w:ind w:left="0"/>
        <w:jc w:val="both"/>
        <w:rPr>
          <w:rFonts w:ascii="Times New Roman" w:eastAsia="Times New Roman" w:hAnsi="Times New Roman" w:cs="Times New Roman"/>
          <w:color w:val="000000"/>
          <w:sz w:val="28"/>
          <w:szCs w:val="28"/>
          <w:lang w:eastAsia="ru-RU"/>
        </w:rPr>
      </w:pPr>
      <w:r w:rsidRPr="00EC0D33">
        <w:rPr>
          <w:rFonts w:ascii="Times New Roman" w:eastAsia="Times New Roman" w:hAnsi="Times New Roman" w:cs="Times New Roman"/>
          <w:color w:val="000000"/>
          <w:sz w:val="28"/>
          <w:szCs w:val="28"/>
          <w:lang w:eastAsia="ru-RU"/>
        </w:rPr>
        <w:t>Придерживаться правил чтения</w:t>
      </w:r>
    </w:p>
    <w:p w:rsidR="00EC0D33" w:rsidRPr="00EC0D33" w:rsidRDefault="00EC0D33" w:rsidP="00EC0D33">
      <w:p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C0D33">
        <w:rPr>
          <w:rFonts w:ascii="Times New Roman" w:eastAsia="Times New Roman" w:hAnsi="Times New Roman" w:cs="Times New Roman"/>
          <w:color w:val="000000"/>
          <w:sz w:val="28"/>
          <w:szCs w:val="28"/>
          <w:lang w:eastAsia="ru-RU"/>
        </w:rPr>
        <w:t>Читать нужно с хорошим освещением. Расположитесь с книгой таким образом, чтобы можно было разглядеть в книге даже мелкий текст в очках. Не делайте свет слишком ярким. Не выбирайте люминесцентные лампы. Чтение в темноте чревато развитием близорукости из-за колоссальной нагрузки на глаза.</w:t>
      </w:r>
    </w:p>
    <w:p w:rsidR="00EC0D33" w:rsidRPr="00EC0D33" w:rsidRDefault="00EC0D33" w:rsidP="00EC0D33">
      <w:p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C0D33">
        <w:rPr>
          <w:rFonts w:ascii="Times New Roman" w:eastAsia="Times New Roman" w:hAnsi="Times New Roman" w:cs="Times New Roman"/>
          <w:color w:val="000000"/>
          <w:sz w:val="28"/>
          <w:szCs w:val="28"/>
          <w:lang w:eastAsia="ru-RU"/>
        </w:rPr>
        <w:t xml:space="preserve">Держите книгу на расстоянии не менее 30 сантиметров от уровня глаз. Книга обязательно должна лежать на ровной поверхности. Офтальмологи </w:t>
      </w:r>
      <w:r w:rsidRPr="00EC0D33">
        <w:rPr>
          <w:rFonts w:ascii="Times New Roman" w:eastAsia="Times New Roman" w:hAnsi="Times New Roman" w:cs="Times New Roman"/>
          <w:color w:val="000000"/>
          <w:sz w:val="28"/>
          <w:szCs w:val="28"/>
          <w:lang w:eastAsia="ru-RU"/>
        </w:rPr>
        <w:lastRenderedPageBreak/>
        <w:t>настоятельно не рекомендуют читать в транспорте при тряске, потому что это создает дополнительную нагрузку на глаза.</w:t>
      </w:r>
    </w:p>
    <w:p w:rsidR="00EC0D33" w:rsidRPr="00EC0D33" w:rsidRDefault="00EC0D33" w:rsidP="00EC0D33">
      <w:pPr>
        <w:numPr>
          <w:ilvl w:val="0"/>
          <w:numId w:val="4"/>
        </w:numPr>
        <w:shd w:val="clear" w:color="auto" w:fill="FFFFFF"/>
        <w:spacing w:after="0" w:line="330" w:lineRule="atLeast"/>
        <w:ind w:left="0"/>
        <w:jc w:val="both"/>
        <w:rPr>
          <w:rFonts w:ascii="Times New Roman" w:eastAsia="Times New Roman" w:hAnsi="Times New Roman" w:cs="Times New Roman"/>
          <w:color w:val="000000"/>
          <w:sz w:val="28"/>
          <w:szCs w:val="28"/>
          <w:lang w:eastAsia="ru-RU"/>
        </w:rPr>
      </w:pPr>
      <w:r w:rsidRPr="00EC0D33">
        <w:rPr>
          <w:rFonts w:ascii="Times New Roman" w:eastAsia="Times New Roman" w:hAnsi="Times New Roman" w:cs="Times New Roman"/>
          <w:color w:val="000000"/>
          <w:sz w:val="28"/>
          <w:szCs w:val="28"/>
          <w:lang w:eastAsia="ru-RU"/>
        </w:rPr>
        <w:t>Стараться держать осанку</w:t>
      </w:r>
    </w:p>
    <w:p w:rsidR="00EC0D33" w:rsidRPr="00EC0D33" w:rsidRDefault="00EC0D33" w:rsidP="00EC0D33">
      <w:p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C0D33">
        <w:rPr>
          <w:rFonts w:ascii="Times New Roman" w:eastAsia="Times New Roman" w:hAnsi="Times New Roman" w:cs="Times New Roman"/>
          <w:color w:val="000000"/>
          <w:sz w:val="28"/>
          <w:szCs w:val="28"/>
          <w:lang w:eastAsia="ru-RU"/>
        </w:rPr>
        <w:t>Формировать правильную осанку лучше с детства. Состояние опорно-двигательного аппарата тоже влияет на качество зрения. Голова должна возвышаться над рабочим столом на расстоянии не менее 40-50 сантиметров. Важно следить, чтобы волосы не закрывали глаза и не отбрасывали тени.</w:t>
      </w:r>
    </w:p>
    <w:p w:rsidR="00EC0D33" w:rsidRPr="00EC0D33" w:rsidRDefault="00EC0D33" w:rsidP="00EC0D33">
      <w:p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C0D33">
        <w:rPr>
          <w:rFonts w:ascii="Times New Roman" w:eastAsia="Times New Roman" w:hAnsi="Times New Roman" w:cs="Times New Roman"/>
          <w:color w:val="000000"/>
          <w:sz w:val="28"/>
          <w:szCs w:val="28"/>
          <w:lang w:eastAsia="ru-RU"/>
        </w:rPr>
        <w:t>За столом нужно стараться сидеть прямо, ноги должны плотно упираться в пол. Лучше использовать такой офисный стул, который регулируется по высоте. Это поможет обеспечить правильное положение тела.</w:t>
      </w:r>
    </w:p>
    <w:p w:rsidR="00EC0D33" w:rsidRPr="00EC0D33" w:rsidRDefault="00EC0D33" w:rsidP="00EC0D33">
      <w:pPr>
        <w:numPr>
          <w:ilvl w:val="0"/>
          <w:numId w:val="5"/>
        </w:numPr>
        <w:shd w:val="clear" w:color="auto" w:fill="FFFFFF"/>
        <w:spacing w:after="0" w:line="330" w:lineRule="atLeast"/>
        <w:ind w:left="0"/>
        <w:jc w:val="both"/>
        <w:rPr>
          <w:rFonts w:ascii="Times New Roman" w:eastAsia="Times New Roman" w:hAnsi="Times New Roman" w:cs="Times New Roman"/>
          <w:color w:val="000000"/>
          <w:sz w:val="28"/>
          <w:szCs w:val="28"/>
          <w:lang w:eastAsia="ru-RU"/>
        </w:rPr>
      </w:pPr>
      <w:r w:rsidRPr="00EC0D33">
        <w:rPr>
          <w:rFonts w:ascii="Times New Roman" w:eastAsia="Times New Roman" w:hAnsi="Times New Roman" w:cs="Times New Roman"/>
          <w:color w:val="000000"/>
          <w:sz w:val="28"/>
          <w:szCs w:val="28"/>
          <w:lang w:eastAsia="ru-RU"/>
        </w:rPr>
        <w:t>Включать в рацион питания витамины и элементы, полезные для зрения</w:t>
      </w:r>
    </w:p>
    <w:p w:rsidR="00EC0D33" w:rsidRPr="00EC0D33" w:rsidRDefault="00EC0D33" w:rsidP="00EC0D33">
      <w:p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C0D33">
        <w:rPr>
          <w:rFonts w:ascii="Times New Roman" w:eastAsia="Times New Roman" w:hAnsi="Times New Roman" w:cs="Times New Roman"/>
          <w:color w:val="000000"/>
          <w:sz w:val="28"/>
          <w:szCs w:val="28"/>
          <w:lang w:eastAsia="ru-RU"/>
        </w:rPr>
        <w:t>Зрение тоже нуждается в поддержке витаминов и микроэлементов, необходимых для нормальной работы зрительной системы. Для того, чтобы это обеспечить, важно правильно питаться: употребляйте продукты, богатые витаминами  группы</w:t>
      </w:r>
      <w:proofErr w:type="gramStart"/>
      <w:r w:rsidRPr="00EC0D33">
        <w:rPr>
          <w:rFonts w:ascii="Times New Roman" w:eastAsia="Times New Roman" w:hAnsi="Times New Roman" w:cs="Times New Roman"/>
          <w:color w:val="000000"/>
          <w:sz w:val="28"/>
          <w:szCs w:val="28"/>
          <w:lang w:eastAsia="ru-RU"/>
        </w:rPr>
        <w:t xml:space="preserve"> А</w:t>
      </w:r>
      <w:proofErr w:type="gramEnd"/>
      <w:r w:rsidRPr="00EC0D33">
        <w:rPr>
          <w:rFonts w:ascii="Times New Roman" w:eastAsia="Times New Roman" w:hAnsi="Times New Roman" w:cs="Times New Roman"/>
          <w:color w:val="000000"/>
          <w:sz w:val="28"/>
          <w:szCs w:val="28"/>
          <w:lang w:eastAsia="ru-RU"/>
        </w:rPr>
        <w:t xml:space="preserve"> В, С, </w:t>
      </w:r>
      <w:proofErr w:type="spellStart"/>
      <w:r w:rsidRPr="00EC0D33">
        <w:rPr>
          <w:rFonts w:ascii="Times New Roman" w:eastAsia="Times New Roman" w:hAnsi="Times New Roman" w:cs="Times New Roman"/>
          <w:color w:val="000000"/>
          <w:sz w:val="28"/>
          <w:szCs w:val="28"/>
          <w:lang w:eastAsia="ru-RU"/>
        </w:rPr>
        <w:t>каротиноидами</w:t>
      </w:r>
      <w:proofErr w:type="spellEnd"/>
      <w:r w:rsidRPr="00EC0D33">
        <w:rPr>
          <w:rFonts w:ascii="Times New Roman" w:eastAsia="Times New Roman" w:hAnsi="Times New Roman" w:cs="Times New Roman"/>
          <w:color w:val="000000"/>
          <w:sz w:val="28"/>
          <w:szCs w:val="28"/>
          <w:lang w:eastAsia="ru-RU"/>
        </w:rPr>
        <w:t xml:space="preserve">, </w:t>
      </w:r>
      <w:proofErr w:type="spellStart"/>
      <w:r w:rsidRPr="00EC0D33">
        <w:rPr>
          <w:rFonts w:ascii="Times New Roman" w:eastAsia="Times New Roman" w:hAnsi="Times New Roman" w:cs="Times New Roman"/>
          <w:color w:val="000000"/>
          <w:sz w:val="28"/>
          <w:szCs w:val="28"/>
          <w:lang w:eastAsia="ru-RU"/>
        </w:rPr>
        <w:t>лютеином</w:t>
      </w:r>
      <w:proofErr w:type="spellEnd"/>
      <w:r w:rsidRPr="00EC0D33">
        <w:rPr>
          <w:rFonts w:ascii="Times New Roman" w:eastAsia="Times New Roman" w:hAnsi="Times New Roman" w:cs="Times New Roman"/>
          <w:color w:val="000000"/>
          <w:sz w:val="28"/>
          <w:szCs w:val="28"/>
          <w:lang w:eastAsia="ru-RU"/>
        </w:rPr>
        <w:t xml:space="preserve">, </w:t>
      </w:r>
      <w:proofErr w:type="spellStart"/>
      <w:r w:rsidRPr="00EC0D33">
        <w:rPr>
          <w:rFonts w:ascii="Times New Roman" w:eastAsia="Times New Roman" w:hAnsi="Times New Roman" w:cs="Times New Roman"/>
          <w:color w:val="000000"/>
          <w:sz w:val="28"/>
          <w:szCs w:val="28"/>
          <w:lang w:eastAsia="ru-RU"/>
        </w:rPr>
        <w:t>зеаксантином</w:t>
      </w:r>
      <w:proofErr w:type="spellEnd"/>
      <w:r w:rsidRPr="00EC0D33">
        <w:rPr>
          <w:rFonts w:ascii="Times New Roman" w:eastAsia="Times New Roman" w:hAnsi="Times New Roman" w:cs="Times New Roman"/>
          <w:color w:val="000000"/>
          <w:sz w:val="28"/>
          <w:szCs w:val="28"/>
          <w:lang w:eastAsia="ru-RU"/>
        </w:rPr>
        <w:t>. Эти элементы содержатся в жирных сортах рыбы, овощах и фруктах, печени, орехах.</w:t>
      </w:r>
    </w:p>
    <w:p w:rsidR="00EC0D33" w:rsidRPr="00EC0D33" w:rsidRDefault="00EC0D33" w:rsidP="00EC0D33">
      <w:pPr>
        <w:numPr>
          <w:ilvl w:val="0"/>
          <w:numId w:val="6"/>
        </w:numPr>
        <w:shd w:val="clear" w:color="auto" w:fill="FFFFFF"/>
        <w:spacing w:after="0" w:line="330" w:lineRule="atLeast"/>
        <w:ind w:left="0"/>
        <w:jc w:val="both"/>
        <w:rPr>
          <w:rFonts w:ascii="Times New Roman" w:eastAsia="Times New Roman" w:hAnsi="Times New Roman" w:cs="Times New Roman"/>
          <w:color w:val="000000"/>
          <w:sz w:val="28"/>
          <w:szCs w:val="28"/>
          <w:lang w:eastAsia="ru-RU"/>
        </w:rPr>
      </w:pPr>
      <w:r w:rsidRPr="00EC0D33">
        <w:rPr>
          <w:rFonts w:ascii="Times New Roman" w:eastAsia="Times New Roman" w:hAnsi="Times New Roman" w:cs="Times New Roman"/>
          <w:color w:val="000000"/>
          <w:sz w:val="28"/>
          <w:szCs w:val="28"/>
          <w:lang w:eastAsia="ru-RU"/>
        </w:rPr>
        <w:t>Защищать глаза от воздействия ультрафиолетового излучения</w:t>
      </w:r>
    </w:p>
    <w:p w:rsidR="00EC0D33" w:rsidRPr="00EC0D33" w:rsidRDefault="00EC0D33" w:rsidP="00EC0D33">
      <w:p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C0D33">
        <w:rPr>
          <w:rFonts w:ascii="Times New Roman" w:eastAsia="Times New Roman" w:hAnsi="Times New Roman" w:cs="Times New Roman"/>
          <w:color w:val="000000"/>
          <w:sz w:val="28"/>
          <w:szCs w:val="28"/>
          <w:lang w:eastAsia="ru-RU"/>
        </w:rPr>
        <w:t>Ультрафиолет вреден для глаз в любое время года, поэтому для защиты глаз от солнца нужно надевать темные очки при выходе на улицу. Ультрафиолет негативно воздействует на сетчатку, провоцируя развитие глазных заболеваний.</w:t>
      </w:r>
    </w:p>
    <w:p w:rsidR="00EC0D33" w:rsidRPr="00EC0D33" w:rsidRDefault="00EC0D33" w:rsidP="00EC0D33">
      <w:pPr>
        <w:numPr>
          <w:ilvl w:val="0"/>
          <w:numId w:val="7"/>
        </w:numPr>
        <w:shd w:val="clear" w:color="auto" w:fill="FFFFFF"/>
        <w:spacing w:after="0" w:line="330" w:lineRule="atLeast"/>
        <w:ind w:left="0"/>
        <w:jc w:val="both"/>
        <w:rPr>
          <w:rFonts w:ascii="Times New Roman" w:eastAsia="Times New Roman" w:hAnsi="Times New Roman" w:cs="Times New Roman"/>
          <w:color w:val="000000"/>
          <w:sz w:val="28"/>
          <w:szCs w:val="28"/>
          <w:lang w:eastAsia="ru-RU"/>
        </w:rPr>
      </w:pPr>
      <w:r w:rsidRPr="00EC0D33">
        <w:rPr>
          <w:rFonts w:ascii="Times New Roman" w:eastAsia="Times New Roman" w:hAnsi="Times New Roman" w:cs="Times New Roman"/>
          <w:color w:val="000000"/>
          <w:sz w:val="28"/>
          <w:szCs w:val="28"/>
          <w:lang w:eastAsia="ru-RU"/>
        </w:rPr>
        <w:t>Регулярно наблюдаться у офтальмолога</w:t>
      </w:r>
    </w:p>
    <w:p w:rsidR="00EC0D33" w:rsidRPr="00EC0D33" w:rsidRDefault="00EC0D33" w:rsidP="00EC0D33">
      <w:p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EC0D33">
        <w:rPr>
          <w:rFonts w:ascii="Times New Roman" w:eastAsia="Times New Roman" w:hAnsi="Times New Roman" w:cs="Times New Roman"/>
          <w:color w:val="000000"/>
          <w:sz w:val="28"/>
          <w:szCs w:val="28"/>
          <w:lang w:eastAsia="ru-RU"/>
        </w:rPr>
        <w:t>Гигиена зрения включает регулярное наблюдение у врача-офтальмолога. Офтальмологи рекомендуют посещать специалиста минимум раз в год, даже если нет жалоб на проблемы со зрением.</w:t>
      </w:r>
    </w:p>
    <w:p w:rsidR="001061E3" w:rsidRPr="00EC0D33" w:rsidRDefault="001061E3" w:rsidP="00EC0D33">
      <w:pPr>
        <w:spacing w:after="0"/>
        <w:jc w:val="both"/>
        <w:rPr>
          <w:rFonts w:ascii="Times New Roman" w:hAnsi="Times New Roman" w:cs="Times New Roman"/>
          <w:sz w:val="28"/>
          <w:szCs w:val="28"/>
        </w:rPr>
      </w:pPr>
    </w:p>
    <w:sectPr w:rsidR="001061E3" w:rsidRPr="00EC0D33" w:rsidSect="00EC0D3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F7C"/>
    <w:multiLevelType w:val="multilevel"/>
    <w:tmpl w:val="8AC6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06E0A"/>
    <w:multiLevelType w:val="multilevel"/>
    <w:tmpl w:val="A984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E36876"/>
    <w:multiLevelType w:val="multilevel"/>
    <w:tmpl w:val="676C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471A68"/>
    <w:multiLevelType w:val="multilevel"/>
    <w:tmpl w:val="7612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DA4F9C"/>
    <w:multiLevelType w:val="multilevel"/>
    <w:tmpl w:val="8E70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6B652B"/>
    <w:multiLevelType w:val="multilevel"/>
    <w:tmpl w:val="BCFC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396151"/>
    <w:multiLevelType w:val="multilevel"/>
    <w:tmpl w:val="543C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50"/>
    <w:rsid w:val="001061E3"/>
    <w:rsid w:val="008C0950"/>
    <w:rsid w:val="009C1779"/>
    <w:rsid w:val="00EC0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1953">
      <w:bodyDiv w:val="1"/>
      <w:marLeft w:val="0"/>
      <w:marRight w:val="0"/>
      <w:marTop w:val="0"/>
      <w:marBottom w:val="0"/>
      <w:divBdr>
        <w:top w:val="none" w:sz="0" w:space="0" w:color="auto"/>
        <w:left w:val="none" w:sz="0" w:space="0" w:color="auto"/>
        <w:bottom w:val="none" w:sz="0" w:space="0" w:color="auto"/>
        <w:right w:val="none" w:sz="0" w:space="0" w:color="auto"/>
      </w:divBdr>
    </w:div>
    <w:div w:id="13636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cp:revision>
  <dcterms:created xsi:type="dcterms:W3CDTF">2022-05-12T10:47:00Z</dcterms:created>
  <dcterms:modified xsi:type="dcterms:W3CDTF">2022-05-12T10:50:00Z</dcterms:modified>
</cp:coreProperties>
</file>