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CD" w:rsidRPr="00F04739" w:rsidRDefault="004B18CD" w:rsidP="004B1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>Государственное образовательное автономное учреждение Амурской области</w:t>
      </w:r>
      <w:bookmarkStart w:id="0" w:name="_GoBack"/>
      <w:bookmarkEnd w:id="0"/>
    </w:p>
    <w:p w:rsidR="004B18CD" w:rsidRPr="00F04739" w:rsidRDefault="004B18CD" w:rsidP="004B1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04739">
        <w:rPr>
          <w:rFonts w:ascii="Times New Roman" w:hAnsi="Times New Roman" w:cs="Times New Roman"/>
          <w:sz w:val="28"/>
          <w:szCs w:val="28"/>
        </w:rPr>
        <w:t>Свободненская</w:t>
      </w:r>
      <w:proofErr w:type="spellEnd"/>
      <w:r w:rsidRPr="00F04739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 – интернат»</w:t>
      </w:r>
    </w:p>
    <w:p w:rsidR="004B18CD" w:rsidRPr="00F04739" w:rsidRDefault="004B18CD" w:rsidP="004B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 w:rsidP="00247BCF">
      <w:pPr>
        <w:rPr>
          <w:rFonts w:ascii="Times New Roman" w:hAnsi="Times New Roman" w:cs="Times New Roman"/>
          <w:sz w:val="28"/>
          <w:szCs w:val="28"/>
        </w:rPr>
      </w:pPr>
    </w:p>
    <w:p w:rsidR="004436E2" w:rsidRPr="00F04739" w:rsidRDefault="004436E2" w:rsidP="004B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6E2" w:rsidRPr="00F04739" w:rsidRDefault="004436E2" w:rsidP="004B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247BCF" w:rsidP="004B1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>Доклад на педагогический совет</w:t>
      </w:r>
    </w:p>
    <w:p w:rsidR="004B18CD" w:rsidRPr="00F04739" w:rsidRDefault="004B18CD" w:rsidP="004B1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>«Организация коррекционной работы с детьми с нарушением зрения в контексте ФГОС для детей с ОВЗ»</w:t>
      </w:r>
    </w:p>
    <w:p w:rsidR="004B18CD" w:rsidRPr="00F04739" w:rsidRDefault="004B18CD" w:rsidP="004B18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36E2" w:rsidRPr="00F04739" w:rsidRDefault="004B18CD">
      <w:pPr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436E2" w:rsidRPr="00F04739" w:rsidRDefault="004436E2">
      <w:pPr>
        <w:rPr>
          <w:rFonts w:ascii="Times New Roman" w:hAnsi="Times New Roman" w:cs="Times New Roman"/>
          <w:sz w:val="28"/>
          <w:szCs w:val="28"/>
        </w:rPr>
      </w:pPr>
    </w:p>
    <w:p w:rsidR="004B18CD" w:rsidRPr="00F04739" w:rsidRDefault="004436E2">
      <w:pPr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B18CD" w:rsidRPr="00F04739">
        <w:rPr>
          <w:rFonts w:ascii="Times New Roman" w:hAnsi="Times New Roman" w:cs="Times New Roman"/>
          <w:sz w:val="28"/>
          <w:szCs w:val="28"/>
        </w:rPr>
        <w:t>Воспитатель:</w:t>
      </w:r>
      <w:r w:rsidR="00335FB4" w:rsidRPr="00F04739">
        <w:rPr>
          <w:rFonts w:ascii="Times New Roman" w:hAnsi="Times New Roman" w:cs="Times New Roman"/>
          <w:sz w:val="28"/>
          <w:szCs w:val="28"/>
        </w:rPr>
        <w:t xml:space="preserve"> </w:t>
      </w:r>
      <w:r w:rsidR="004B18CD" w:rsidRPr="00F04739">
        <w:rPr>
          <w:rFonts w:ascii="Times New Roman" w:hAnsi="Times New Roman" w:cs="Times New Roman"/>
          <w:sz w:val="28"/>
          <w:szCs w:val="28"/>
        </w:rPr>
        <w:t>первой</w:t>
      </w: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35FB4" w:rsidRPr="00F04739">
        <w:rPr>
          <w:rFonts w:ascii="Times New Roman" w:hAnsi="Times New Roman" w:cs="Times New Roman"/>
          <w:sz w:val="28"/>
          <w:szCs w:val="28"/>
        </w:rPr>
        <w:t>к</w:t>
      </w:r>
      <w:r w:rsidRPr="00F04739">
        <w:rPr>
          <w:rFonts w:ascii="Times New Roman" w:hAnsi="Times New Roman" w:cs="Times New Roman"/>
          <w:sz w:val="28"/>
          <w:szCs w:val="28"/>
        </w:rPr>
        <w:t>валификационной категории</w:t>
      </w:r>
    </w:p>
    <w:p w:rsidR="004B18CD" w:rsidRPr="00F04739" w:rsidRDefault="004B18CD">
      <w:pPr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F04739">
        <w:rPr>
          <w:rFonts w:ascii="Times New Roman" w:hAnsi="Times New Roman" w:cs="Times New Roman"/>
          <w:sz w:val="28"/>
          <w:szCs w:val="28"/>
        </w:rPr>
        <w:t>Пазникова</w:t>
      </w:r>
      <w:proofErr w:type="spellEnd"/>
      <w:r w:rsidRPr="00F04739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335FB4" w:rsidRPr="00F04739" w:rsidRDefault="00335FB4">
      <w:pPr>
        <w:rPr>
          <w:rFonts w:ascii="Times New Roman" w:hAnsi="Times New Roman" w:cs="Times New Roman"/>
          <w:sz w:val="28"/>
          <w:szCs w:val="28"/>
        </w:rPr>
      </w:pPr>
    </w:p>
    <w:p w:rsidR="004436E2" w:rsidRPr="00F04739" w:rsidRDefault="00335FB4" w:rsidP="00443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>г. Свободный</w:t>
      </w:r>
    </w:p>
    <w:p w:rsidR="00706D67" w:rsidRPr="00F04739" w:rsidRDefault="004C2511" w:rsidP="004C2511">
      <w:pPr>
        <w:pStyle w:val="a3"/>
        <w:ind w:firstLine="708"/>
        <w:rPr>
          <w:sz w:val="28"/>
          <w:szCs w:val="28"/>
        </w:rPr>
      </w:pPr>
      <w:r w:rsidRPr="00F04739">
        <w:rPr>
          <w:sz w:val="28"/>
          <w:szCs w:val="28"/>
        </w:rPr>
        <w:lastRenderedPageBreak/>
        <w:t xml:space="preserve"> «Дело воспитания ребёнка есть дело величайшей сложности и трудности. Воспитывает не воспитатель, а всё общество в целом, вся атмосфера и вся обстановка нашей культуры и быта, вся живая повседневность, в которой нет мелочей. </w:t>
      </w:r>
      <w:proofErr w:type="gramStart"/>
      <w:r w:rsidRPr="00F04739">
        <w:rPr>
          <w:sz w:val="28"/>
          <w:szCs w:val="28"/>
        </w:rPr>
        <w:t>Каждый наш поступок, который видят или слышат дети, каждое наше слово, интонация, в которой оно произносится, является капельками, падающими в тот поток,</w:t>
      </w:r>
      <w:r w:rsidR="00706D67" w:rsidRPr="00F04739">
        <w:rPr>
          <w:sz w:val="28"/>
          <w:szCs w:val="28"/>
        </w:rPr>
        <w:t xml:space="preserve"> который мы называем жизнью ребё</w:t>
      </w:r>
      <w:r w:rsidRPr="00F04739">
        <w:rPr>
          <w:sz w:val="28"/>
          <w:szCs w:val="28"/>
        </w:rPr>
        <w:t xml:space="preserve">нка, формированием личности».  </w:t>
      </w:r>
      <w:proofErr w:type="gramEnd"/>
    </w:p>
    <w:p w:rsidR="004C2511" w:rsidRPr="00F04739" w:rsidRDefault="00706D67" w:rsidP="004C2511">
      <w:pPr>
        <w:pStyle w:val="a3"/>
        <w:ind w:firstLine="708"/>
        <w:rPr>
          <w:sz w:val="28"/>
          <w:szCs w:val="28"/>
        </w:rPr>
      </w:pPr>
      <w:r w:rsidRPr="00F04739">
        <w:rPr>
          <w:sz w:val="28"/>
          <w:szCs w:val="28"/>
        </w:rPr>
        <w:t xml:space="preserve">                                                                </w:t>
      </w:r>
      <w:r w:rsidR="004C2511" w:rsidRPr="00F04739">
        <w:rPr>
          <w:sz w:val="28"/>
          <w:szCs w:val="28"/>
        </w:rPr>
        <w:t>педагог, дефектолог В.П. Кащенко</w:t>
      </w:r>
    </w:p>
    <w:p w:rsidR="00AD088B" w:rsidRPr="00F04739" w:rsidRDefault="00AD088B" w:rsidP="003038FF">
      <w:pPr>
        <w:pStyle w:val="a3"/>
        <w:ind w:firstLine="708"/>
        <w:rPr>
          <w:sz w:val="28"/>
          <w:szCs w:val="28"/>
        </w:rPr>
      </w:pPr>
      <w:r w:rsidRPr="00F04739">
        <w:rPr>
          <w:sz w:val="28"/>
          <w:szCs w:val="28"/>
        </w:rPr>
        <w:t>С каждым годом в нашу</w:t>
      </w:r>
      <w:r w:rsidR="00333CC5" w:rsidRPr="00F04739">
        <w:rPr>
          <w:sz w:val="28"/>
          <w:szCs w:val="28"/>
        </w:rPr>
        <w:t xml:space="preserve"> школу приходит всё </w:t>
      </w:r>
      <w:r w:rsidRPr="00F04739">
        <w:rPr>
          <w:sz w:val="28"/>
          <w:szCs w:val="28"/>
        </w:rPr>
        <w:t>больше детей, которые имеют отклонения от условной возрастной нормы.</w:t>
      </w:r>
    </w:p>
    <w:p w:rsidR="00AD088B" w:rsidRPr="00F04739" w:rsidRDefault="00AD088B" w:rsidP="003038FF">
      <w:pPr>
        <w:pStyle w:val="a3"/>
        <w:ind w:firstLine="708"/>
        <w:rPr>
          <w:sz w:val="28"/>
          <w:szCs w:val="28"/>
        </w:rPr>
      </w:pPr>
      <w:r w:rsidRPr="00F04739">
        <w:rPr>
          <w:sz w:val="28"/>
          <w:szCs w:val="28"/>
        </w:rPr>
        <w:t xml:space="preserve">Задача школы: создать условия для развития и обучения детей с ограниченными возможностями здоровья. </w:t>
      </w:r>
    </w:p>
    <w:p w:rsidR="00AD088B" w:rsidRPr="00F04739" w:rsidRDefault="00AD088B" w:rsidP="003038FF">
      <w:pPr>
        <w:pStyle w:val="a3"/>
        <w:ind w:firstLine="708"/>
        <w:rPr>
          <w:sz w:val="28"/>
          <w:szCs w:val="28"/>
        </w:rPr>
      </w:pPr>
      <w:r w:rsidRPr="00F04739">
        <w:rPr>
          <w:sz w:val="28"/>
          <w:szCs w:val="28"/>
        </w:rPr>
        <w:t>В школьном коллективе должна сформироваться установка:</w:t>
      </w:r>
    </w:p>
    <w:p w:rsidR="00AD088B" w:rsidRPr="00F04739" w:rsidRDefault="003038FF" w:rsidP="00AD088B">
      <w:pPr>
        <w:pStyle w:val="a3"/>
        <w:rPr>
          <w:sz w:val="28"/>
          <w:szCs w:val="28"/>
        </w:rPr>
      </w:pPr>
      <w:r w:rsidRPr="00F04739">
        <w:rPr>
          <w:sz w:val="28"/>
          <w:szCs w:val="28"/>
        </w:rPr>
        <w:t>«К каждому ребё</w:t>
      </w:r>
      <w:r w:rsidR="00AD088B" w:rsidRPr="00F04739">
        <w:rPr>
          <w:sz w:val="28"/>
          <w:szCs w:val="28"/>
        </w:rPr>
        <w:t xml:space="preserve">нку с ОВЗ подходить не с позиции, чего он не может в силу своего дефекта, а с позиции, что он может, несмотря на имеющиеся нарушения». </w:t>
      </w:r>
    </w:p>
    <w:p w:rsidR="00AD088B" w:rsidRPr="00F04739" w:rsidRDefault="003C728C" w:rsidP="00AD088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ребёнок – это уникальность и неповторимость. Мы стремимся создать все условия для их развития, сделать их мир ярче и разнообразнее.</w:t>
      </w:r>
      <w:r w:rsidR="00333CC5"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 глазами обучающихся – это мир весёлых и озорных игр, моя задача направлять каждого по нужной траектории. </w:t>
      </w:r>
    </w:p>
    <w:p w:rsidR="00D32EB7" w:rsidRPr="00F04739" w:rsidRDefault="008A1802" w:rsidP="00335FB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сентября 2013 года в России вступил в силу закон "Об образовании в РФ", в котором отражены интересы детей с ограниченными возможностями здоровья.  Детям с ОВЗ сегодня не обязательно обучаться в специальных учреждениях, напротив, получить более качественное образование и лучше адаптироваться к жизни они смогут в обычной школе.  Независимо от социального положения, расовой или конфессиональной принадлежности,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образования. В настоящее время обсуждается проект «Специального федерального государственного стандарта общего образования детей с ограниченными возможностями здоровья», разработанный в Институте коррекционной педагогики РАО. Стандарт специального образования необходим, поскольку дети с ОВЗ – это дети с особыми образовательными потребностями. Одна из важных целей Стандарта: гарантия не только на  получение образования детям с </w:t>
      </w:r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нарушениями развития, способным обучаться по индивидуально адаптированным программам, но и оказание специальной помощи детям с ОВЗ, способным обучатся в условиях массовой школы.   И обязательным условием освоения стандарта является систематическая специальная психолого-педагогическая поддержка - создание адекватных условий для реализации особых образовательных потребностей, включая помощь в формировании полноценной жизненной компетенции.</w:t>
      </w:r>
    </w:p>
    <w:p w:rsidR="00D32EB7" w:rsidRPr="00F04739" w:rsidRDefault="008A1802" w:rsidP="00D32EB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739">
        <w:rPr>
          <w:sz w:val="28"/>
          <w:szCs w:val="28"/>
          <w:shd w:val="clear" w:color="auto" w:fill="FFFFFF"/>
        </w:rPr>
        <w:t xml:space="preserve"> </w:t>
      </w:r>
      <w:r w:rsidR="00AA40D2" w:rsidRPr="00F04739">
        <w:rPr>
          <w:sz w:val="28"/>
          <w:szCs w:val="28"/>
          <w:shd w:val="clear" w:color="auto" w:fill="FFFFFF"/>
        </w:rPr>
        <w:tab/>
      </w:r>
      <w:r w:rsidR="00D32EB7" w:rsidRPr="00F04739">
        <w:rPr>
          <w:color w:val="000000"/>
          <w:sz w:val="28"/>
          <w:szCs w:val="28"/>
        </w:rPr>
        <w:t xml:space="preserve">Обучение </w:t>
      </w:r>
      <w:r w:rsidR="00AA40D2" w:rsidRPr="00F04739">
        <w:rPr>
          <w:color w:val="000000"/>
          <w:sz w:val="28"/>
          <w:szCs w:val="28"/>
        </w:rPr>
        <w:t xml:space="preserve">незрячих </w:t>
      </w:r>
      <w:r w:rsidR="00D32EB7" w:rsidRPr="00F04739">
        <w:rPr>
          <w:color w:val="000000"/>
          <w:sz w:val="28"/>
          <w:szCs w:val="28"/>
        </w:rPr>
        <w:t xml:space="preserve"> детей в нашей школе осуществляется на основе рельефно-точечного шрифта, созданного французским педагогом Луи Брайлем в 1829 году для письма и чтения слепых.</w:t>
      </w:r>
    </w:p>
    <w:p w:rsidR="00D32EB7" w:rsidRPr="00F04739" w:rsidRDefault="00D32EB7" w:rsidP="00D32EB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739">
        <w:rPr>
          <w:color w:val="000000"/>
          <w:sz w:val="28"/>
          <w:szCs w:val="28"/>
        </w:rPr>
        <w:t>Каждая буква шрифта Брайля состоит из выпуклых точек, различные комбинации которых в пределах шести дают возможность получить 63 знака, вполне достаточных для обозначения всех букв алфавита, цифр, знаков препинания, математических и нотных знаков.</w:t>
      </w:r>
    </w:p>
    <w:p w:rsidR="00D32EB7" w:rsidRPr="00F04739" w:rsidRDefault="00D32EB7" w:rsidP="00D32EB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739">
        <w:rPr>
          <w:color w:val="000000"/>
          <w:sz w:val="28"/>
          <w:szCs w:val="28"/>
        </w:rPr>
        <w:t xml:space="preserve">Письмо рельефно-точечным шрифтом – одно из важнейших изобретений в области просвещения и социального процесса незрячих. </w:t>
      </w:r>
      <w:proofErr w:type="gramStart"/>
      <w:r w:rsidRPr="00F04739">
        <w:rPr>
          <w:color w:val="000000"/>
          <w:sz w:val="28"/>
          <w:szCs w:val="28"/>
        </w:rPr>
        <w:t>Для письма</w:t>
      </w:r>
      <w:r w:rsidR="00AA40D2" w:rsidRPr="00F04739">
        <w:rPr>
          <w:color w:val="000000"/>
          <w:sz w:val="28"/>
          <w:szCs w:val="28"/>
        </w:rPr>
        <w:t xml:space="preserve"> </w:t>
      </w:r>
      <w:r w:rsidRPr="00F04739">
        <w:rPr>
          <w:color w:val="000000"/>
          <w:sz w:val="28"/>
          <w:szCs w:val="28"/>
        </w:rPr>
        <w:t>незрячие</w:t>
      </w:r>
      <w:r w:rsidR="00AA40D2" w:rsidRPr="00F04739">
        <w:rPr>
          <w:color w:val="000000"/>
          <w:sz w:val="28"/>
          <w:szCs w:val="28"/>
        </w:rPr>
        <w:t xml:space="preserve"> </w:t>
      </w:r>
      <w:proofErr w:type="spellStart"/>
      <w:r w:rsidR="00AA40D2" w:rsidRPr="00F04739">
        <w:rPr>
          <w:color w:val="000000"/>
          <w:sz w:val="28"/>
          <w:szCs w:val="28"/>
        </w:rPr>
        <w:t>обучаюшиеся</w:t>
      </w:r>
      <w:proofErr w:type="spellEnd"/>
      <w:r w:rsidRPr="00F04739">
        <w:rPr>
          <w:color w:val="000000"/>
          <w:sz w:val="28"/>
          <w:szCs w:val="28"/>
        </w:rPr>
        <w:t xml:space="preserve"> применяют специальный прибор.</w:t>
      </w:r>
      <w:proofErr w:type="gramEnd"/>
      <w:r w:rsidRPr="00F04739">
        <w:rPr>
          <w:color w:val="000000"/>
          <w:sz w:val="28"/>
          <w:szCs w:val="28"/>
        </w:rPr>
        <w:t xml:space="preserve"> Он состоит из двух металлических пластин, соединенных с одной стороны. Верхняя пластина имеет вид решетки, состоящей из рядов прямоугольных клеток. На </w:t>
      </w:r>
      <w:proofErr w:type="gramStart"/>
      <w:r w:rsidRPr="00F04739">
        <w:rPr>
          <w:color w:val="000000"/>
          <w:sz w:val="28"/>
          <w:szCs w:val="28"/>
        </w:rPr>
        <w:t>нижнюю</w:t>
      </w:r>
      <w:proofErr w:type="gramEnd"/>
      <w:r w:rsidRPr="00F04739">
        <w:rPr>
          <w:color w:val="000000"/>
          <w:sz w:val="28"/>
          <w:szCs w:val="28"/>
        </w:rPr>
        <w:t xml:space="preserve"> нанесены ряды вдавленных </w:t>
      </w:r>
      <w:proofErr w:type="spellStart"/>
      <w:r w:rsidRPr="00F04739">
        <w:rPr>
          <w:color w:val="000000"/>
          <w:sz w:val="28"/>
          <w:szCs w:val="28"/>
        </w:rPr>
        <w:t>шеститочий</w:t>
      </w:r>
      <w:proofErr w:type="spellEnd"/>
      <w:r w:rsidRPr="00F04739">
        <w:rPr>
          <w:color w:val="000000"/>
          <w:sz w:val="28"/>
          <w:szCs w:val="28"/>
        </w:rPr>
        <w:t>, соответствующих по числу и размещению клеткам верхней пластины. Между пластинами закладывается плотная перфокарточная бумага, на которую пишущий специальным грифелем (короткий металлический стержень, вставленный в ручку) накладывает рельефные буквы. Учитывая то, что при письме рельефные точки отражаются на обратной стороне бумаги, пишут слепые справа налево, читают – слева направо. В письме участвуют обе руки, держа грифель правой рукой, слепой накладывает им точки, а указательным пальцем левой руки контролирует движение грифеля вдоль строки. Применение специальных пишущих машин значительно ускоряет письмо.</w:t>
      </w:r>
    </w:p>
    <w:p w:rsidR="00D32EB7" w:rsidRPr="00F04739" w:rsidRDefault="00D32EB7" w:rsidP="00D32EB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739">
        <w:rPr>
          <w:color w:val="000000"/>
          <w:sz w:val="28"/>
          <w:szCs w:val="28"/>
        </w:rPr>
        <w:t>Книгопечатание по системе Брайля в России началось с 1885 года. Однако с увеличением выпуска литературы по этой системе все больше с</w:t>
      </w:r>
      <w:r w:rsidR="00AA40D2" w:rsidRPr="00F04739">
        <w:rPr>
          <w:color w:val="000000"/>
          <w:sz w:val="28"/>
          <w:szCs w:val="28"/>
        </w:rPr>
        <w:t>тал давать о себе знать такой её</w:t>
      </w:r>
      <w:r w:rsidRPr="00F04739">
        <w:rPr>
          <w:color w:val="000000"/>
          <w:sz w:val="28"/>
          <w:szCs w:val="28"/>
        </w:rPr>
        <w:t xml:space="preserve"> недостаток, как повышенный по сравнению с литературой, от</w:t>
      </w:r>
      <w:r w:rsidR="00AA40D2" w:rsidRPr="00F04739">
        <w:rPr>
          <w:color w:val="000000"/>
          <w:sz w:val="28"/>
          <w:szCs w:val="28"/>
        </w:rPr>
        <w:t>печатанной плоским шрифтом, объё</w:t>
      </w:r>
      <w:r w:rsidRPr="00F04739">
        <w:rPr>
          <w:color w:val="000000"/>
          <w:sz w:val="28"/>
          <w:szCs w:val="28"/>
        </w:rPr>
        <w:t>м.</w:t>
      </w:r>
    </w:p>
    <w:p w:rsidR="00546238" w:rsidRPr="00F04739" w:rsidRDefault="00546238" w:rsidP="00D32EB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4739">
        <w:rPr>
          <w:color w:val="000000"/>
          <w:sz w:val="28"/>
          <w:szCs w:val="28"/>
          <w:shd w:val="clear" w:color="auto" w:fill="FFFFFF"/>
        </w:rPr>
        <w:t> </w:t>
      </w:r>
      <w:r w:rsidRPr="00F04739">
        <w:rPr>
          <w:color w:val="000000"/>
          <w:sz w:val="28"/>
          <w:szCs w:val="28"/>
          <w:shd w:val="clear" w:color="auto" w:fill="FFFFFF"/>
        </w:rPr>
        <w:tab/>
        <w:t>Отсутствие зрения осложняет процесс обучения незрячих обучающихся и требует применения различных форм индивидуальной работы с ними. Вся внеурочная деятельность должна решать следующие задачи: обогащение знаний обучающихся; развитие коммуникативных навыков; развитие навыков самостоятельной работы.  Кроме того, хорошо организованная и спланированная работа в рамках интерната может стать интересной формой проведения досуга и организации свободного времени учащихся.</w:t>
      </w:r>
    </w:p>
    <w:p w:rsidR="008A1802" w:rsidRPr="00F04739" w:rsidRDefault="008A1802" w:rsidP="00335FB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5AB1" w:rsidRPr="00F04739" w:rsidRDefault="00505AB1" w:rsidP="00335FB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моём</w:t>
      </w:r>
      <w:r w:rsidR="00335FB4"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«А» </w:t>
      </w:r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обучается 8 </w:t>
      </w:r>
      <w:proofErr w:type="gramStart"/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>. Из них: 4 девочки и 4 мальчика.</w:t>
      </w:r>
      <w:r w:rsidR="004B18CD"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5FB4"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B18CD"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>С различными нарушениями.</w:t>
      </w:r>
    </w:p>
    <w:p w:rsidR="00CF64C9" w:rsidRPr="00F04739" w:rsidRDefault="00CF64C9" w:rsidP="00335FB4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проведении коррекционной работы во внеурочной деятельности и на самоподготовке использую приём активизации работы </w:t>
      </w:r>
      <w:proofErr w:type="gramStart"/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512776"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863AD" w:rsidRPr="00F04739" w:rsidRDefault="00326315" w:rsidP="00021AF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>При организации коррекционной работы следует исходить из возможностей обучающихся – задание должно лежать в зоне умеренной трудности, но быть доступным, так как на первых этапах коррекционной работы необходимо обеспечить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обучающегося.</w:t>
      </w:r>
    </w:p>
    <w:p w:rsid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с</w:t>
      </w:r>
      <w:r w:rsidR="006D5D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оей коррекционной работы я использую: 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Развитие </w:t>
      </w:r>
      <w:proofErr w:type="spellStart"/>
      <w:proofErr w:type="gramStart"/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слухо</w:t>
      </w:r>
      <w:proofErr w:type="spellEnd"/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речевой</w:t>
      </w:r>
      <w:proofErr w:type="gramEnd"/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памяти (запоминание на слух заданных слов)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мелкой и общей моторики: включаю задания, направленные на развитие мелких движений пальцев и кисти рук (пальчиковая гимнастик</w:t>
      </w:r>
      <w:proofErr w:type="gramStart"/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а–</w:t>
      </w:r>
      <w:proofErr w:type="gramEnd"/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проводится каждый раз перед </w:t>
      </w:r>
      <w:r w:rsidRPr="00F047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рисованием</w:t>
      </w: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лепкой, аппликацией, </w:t>
      </w:r>
      <w:r w:rsidRPr="00F047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работой в тетрадях</w:t>
      </w: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перебирание крупы, выкладывание из них по контуру, нанизывают бусинки,</w:t>
      </w:r>
      <w:r w:rsidRPr="00F04739">
        <w:rPr>
          <w:rFonts w:ascii="Times New Roman" w:hAnsi="Times New Roman" w:cs="Times New Roman"/>
          <w:color w:val="000000"/>
          <w:sz w:val="28"/>
          <w:szCs w:val="28"/>
        </w:rPr>
        <w:t xml:space="preserve"> игровые задания по застёгиванию и расстёгиванию различных видов застёжек</w:t>
      </w: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шнуровка и т. д.),  на совершенствование зрительно-моторных координаций. Дети проводят линии по заданной траектории, соединяют предметы линиями, выполняют различные штриховки. При этом решаются не только задачи, связанные с мелкой моторикой, но и вырабатывается умение слушать и понимать задание, уточняются пространственные представления.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зрительного восприятия: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задания на уточнение свойств предметов;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сравнение предметов по их свойствам </w:t>
      </w:r>
      <w:r w:rsidRPr="00F04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proofErr w:type="gramStart"/>
      <w:r w:rsidRPr="00F04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самый</w:t>
      </w:r>
      <w:proofErr w:type="gramEnd"/>
      <w:r w:rsidRPr="00F04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длинный, короткий, узкий, широкий и т. д.)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нахождение заданной фигуры в фигурах сложной конфигурации;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совершенствование умения передавать форму фигуры;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пространственных представлений: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Сюда входят задания: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на установление взаимного расположения предметов и фигур </w:t>
      </w:r>
      <w:r w:rsidRPr="00F04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(выше, ниже, рядом, </w:t>
      </w:r>
      <w:proofErr w:type="gramStart"/>
      <w:r w:rsidRPr="00F04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между</w:t>
      </w:r>
      <w:proofErr w:type="gramEnd"/>
      <w:r w:rsidRPr="00F047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на совершенствование умения ориентироваться на плоскости 9влево – вправо, вниз – вверх).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использую такие задания: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построй башню из кубиков так, чтобы красный находился в середине, а жёлтый под ним. А верхний кубик какой?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положи карандаш на тетрадь, под тетрадь справа от неё.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разложить ряд из 4-5 предметов. Детям задают вопросы: Что находится слева от кубика? Между какими предметами находится мяч? И т. д.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связной речи: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-нужно последовательно разложить серию из 3-4 картинок, составить по ним рассказ;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составить рассказ по сюжетной картинке;</w:t>
      </w:r>
    </w:p>
    <w:p w:rsidR="00F04739" w:rsidRPr="00F04739" w:rsidRDefault="00F04739" w:rsidP="00F0473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всех занятиях идёт </w:t>
      </w:r>
      <w:r w:rsidRPr="00F047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</w:t>
      </w: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расширению словарного запаса </w:t>
      </w:r>
      <w:r w:rsidRPr="00F0473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F047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Большое количество картинок, дидактических материалов, презентаций способствует устранению пробелов в развития словаря.</w:t>
      </w:r>
    </w:p>
    <w:p w:rsidR="00AD088B" w:rsidRPr="00F04739" w:rsidRDefault="00300A5D" w:rsidP="00335F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</w:rPr>
        <w:t>Де</w:t>
      </w:r>
      <w:r w:rsidR="004E0494" w:rsidRPr="00F04739">
        <w:rPr>
          <w:rFonts w:ascii="Times New Roman" w:hAnsi="Times New Roman" w:cs="Times New Roman"/>
          <w:sz w:val="28"/>
          <w:szCs w:val="28"/>
        </w:rPr>
        <w:t xml:space="preserve">ти в моём классе </w:t>
      </w:r>
      <w:r w:rsidRPr="00F04739">
        <w:rPr>
          <w:rFonts w:ascii="Times New Roman" w:hAnsi="Times New Roman" w:cs="Times New Roman"/>
          <w:sz w:val="28"/>
          <w:szCs w:val="28"/>
        </w:rPr>
        <w:t xml:space="preserve"> с удовольствием уча</w:t>
      </w:r>
      <w:r w:rsidR="00984C75" w:rsidRPr="00F04739">
        <w:rPr>
          <w:rFonts w:ascii="Times New Roman" w:hAnsi="Times New Roman" w:cs="Times New Roman"/>
          <w:sz w:val="28"/>
          <w:szCs w:val="28"/>
        </w:rPr>
        <w:t xml:space="preserve">ствуют в праздниках, </w:t>
      </w:r>
      <w:r w:rsidRPr="00F04739">
        <w:rPr>
          <w:rFonts w:ascii="Times New Roman" w:hAnsi="Times New Roman" w:cs="Times New Roman"/>
          <w:sz w:val="28"/>
          <w:szCs w:val="28"/>
        </w:rPr>
        <w:t xml:space="preserve"> конкурсах, в познавательно-развлекательных играх, они чувствуют себя в этом мире не одинокими, а что-то знающими и умеющими. Им есть с кем поделиться радостью или тревогой, проявить о ком-то заботу. У нас много планов на будущее. И я думаю, что вместе мы сможем многое.</w:t>
      </w:r>
    </w:p>
    <w:p w:rsidR="00B90196" w:rsidRPr="00F04739" w:rsidRDefault="00B90196" w:rsidP="00335FB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воспитанник школы-интерната имеет индивидуальные особенности. Поэтому эффективная педагогическая помощи предполагает целостное, комплексное воздействие на интеллектуальные, эмоциональные и поведенческие </w:t>
      </w:r>
      <w:r w:rsidR="00836E19"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компоненты. Каждому обучающемуся с ОВЗ</w:t>
      </w:r>
      <w:r w:rsidRPr="00F047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нужны более комфортные условия, необходимо создание коррекционно-развивающей среды.</w:t>
      </w:r>
    </w:p>
    <w:p w:rsidR="003E1374" w:rsidRPr="00F04739" w:rsidRDefault="00F36A72" w:rsidP="00836E1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04739">
        <w:rPr>
          <w:rFonts w:ascii="Times New Roman" w:hAnsi="Times New Roman" w:cs="Times New Roman"/>
          <w:color w:val="000000"/>
          <w:sz w:val="28"/>
          <w:szCs w:val="28"/>
        </w:rPr>
        <w:t>Каждый обучающийся имеет возможность быть готовым к школьному обучению на своём уровне, соответственно своим личностным особенностям.</w:t>
      </w:r>
    </w:p>
    <w:p w:rsidR="00F665DF" w:rsidRPr="00F04739" w:rsidRDefault="00F665DF" w:rsidP="00836E19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04739">
        <w:rPr>
          <w:rFonts w:ascii="Times New Roman" w:hAnsi="Times New Roman" w:cs="Times New Roman"/>
          <w:bCs/>
          <w:iCs/>
          <w:sz w:val="28"/>
          <w:szCs w:val="28"/>
        </w:rPr>
        <w:t xml:space="preserve">Каждый ребёнок, каким бы он ни был – </w:t>
      </w:r>
      <w:proofErr w:type="gramStart"/>
      <w:r w:rsidRPr="00F04739">
        <w:rPr>
          <w:rFonts w:ascii="Times New Roman" w:hAnsi="Times New Roman" w:cs="Times New Roman"/>
          <w:bCs/>
          <w:iCs/>
          <w:sz w:val="28"/>
          <w:szCs w:val="28"/>
        </w:rPr>
        <w:t>это</w:t>
      </w:r>
      <w:proofErr w:type="gramEnd"/>
      <w:r w:rsidRPr="00F04739">
        <w:rPr>
          <w:rFonts w:ascii="Times New Roman" w:hAnsi="Times New Roman" w:cs="Times New Roman"/>
          <w:bCs/>
          <w:iCs/>
          <w:sz w:val="28"/>
          <w:szCs w:val="28"/>
        </w:rPr>
        <w:t xml:space="preserve"> прежде всего уникальная личность. И, несмотря на особенности развития, он имеет равные с другими детьми права</w:t>
      </w:r>
      <w:r w:rsidRPr="00F04739">
        <w:rPr>
          <w:rFonts w:ascii="Times New Roman" w:hAnsi="Times New Roman" w:cs="Times New Roman"/>
          <w:bCs/>
          <w:iCs/>
          <w:color w:val="262626"/>
          <w:sz w:val="28"/>
          <w:szCs w:val="28"/>
        </w:rPr>
        <w:t>.</w:t>
      </w:r>
    </w:p>
    <w:p w:rsidR="00737D6F" w:rsidRPr="00F04739" w:rsidRDefault="00737D6F" w:rsidP="00737D6F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39">
        <w:rPr>
          <w:rFonts w:ascii="Times New Roman" w:hAnsi="Times New Roman" w:cs="Times New Roman"/>
          <w:bCs/>
          <w:sz w:val="28"/>
          <w:szCs w:val="28"/>
        </w:rPr>
        <w:t>Таким образом, самым главным приоритетом в работе с такими детьми является индивидуальный подход с учетом специфики психики и здоровья каждого обучающегося.</w:t>
      </w:r>
    </w:p>
    <w:p w:rsidR="00836E19" w:rsidRPr="00F04739" w:rsidRDefault="00836E19" w:rsidP="00836E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напоследок хочу вам рассказать одну народную мудрость.</w:t>
      </w:r>
    </w:p>
    <w:p w:rsidR="00836E19" w:rsidRPr="00F04739" w:rsidRDefault="00836E19" w:rsidP="00836E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 мудрец,  который знал всё. Один человек захотел доказать, что мудрец</w:t>
      </w:r>
    </w:p>
    <w:p w:rsidR="00836E19" w:rsidRPr="00F04739" w:rsidRDefault="00836E19" w:rsidP="00836E1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не всё. Зажав в ладонях бабочку, он спросил: «Скажи, мудрец, какая бабочка у меня в руках: мёртвая или живая?» А сам думает: «Скажет жива</w:t>
      </w:r>
      <w:proofErr w:type="gramStart"/>
      <w:r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её </w:t>
      </w:r>
      <w:proofErr w:type="spellStart"/>
      <w:r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умертвлю</w:t>
      </w:r>
      <w:proofErr w:type="spellEnd"/>
      <w:r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скажет мёртвая - выпущу».</w:t>
      </w:r>
      <w:r w:rsidR="00E906FD"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Мудрец, подумав, ответил: «Всё в твоих руках».</w:t>
      </w:r>
    </w:p>
    <w:p w:rsidR="00836E19" w:rsidRPr="00F04739" w:rsidRDefault="00836E19" w:rsidP="00E906FD">
      <w:pPr>
        <w:shd w:val="clear" w:color="auto" w:fill="FFFFFF"/>
        <w:spacing w:after="24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наших руках возможность формировать личность - любознательную, интересующуюся, активно познающую мир; умеющую учиться, способную к организации собственной деятельности; уважающую и принимающую ценности семьи и общества, историю и культуру каждого народа; доброжелательную, умеющую слушать и слышать партнера, уважающую свое и чужое мнение; готовую самостоятельно действовать и отвечать за свои поступки. </w:t>
      </w:r>
    </w:p>
    <w:p w:rsidR="00505AB1" w:rsidRPr="00F04739" w:rsidRDefault="00505AB1" w:rsidP="00335FB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05AB1" w:rsidRPr="00F0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22E0B"/>
    <w:multiLevelType w:val="multilevel"/>
    <w:tmpl w:val="4F2E1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D4"/>
    <w:rsid w:val="00021AFA"/>
    <w:rsid w:val="001216B4"/>
    <w:rsid w:val="001A21E2"/>
    <w:rsid w:val="001D5BA5"/>
    <w:rsid w:val="00247BCF"/>
    <w:rsid w:val="00253F1E"/>
    <w:rsid w:val="00300A5D"/>
    <w:rsid w:val="003038FF"/>
    <w:rsid w:val="00326315"/>
    <w:rsid w:val="00333CC5"/>
    <w:rsid w:val="00335FB4"/>
    <w:rsid w:val="00347ED4"/>
    <w:rsid w:val="003C5827"/>
    <w:rsid w:val="003C728C"/>
    <w:rsid w:val="003E1374"/>
    <w:rsid w:val="004436E2"/>
    <w:rsid w:val="004B18CD"/>
    <w:rsid w:val="004C2511"/>
    <w:rsid w:val="004E0494"/>
    <w:rsid w:val="00505AB1"/>
    <w:rsid w:val="00512776"/>
    <w:rsid w:val="00546238"/>
    <w:rsid w:val="00572601"/>
    <w:rsid w:val="005939E0"/>
    <w:rsid w:val="006D5D91"/>
    <w:rsid w:val="006F2253"/>
    <w:rsid w:val="007045F2"/>
    <w:rsid w:val="00706D67"/>
    <w:rsid w:val="00737D6F"/>
    <w:rsid w:val="00836E19"/>
    <w:rsid w:val="008A1802"/>
    <w:rsid w:val="00984C75"/>
    <w:rsid w:val="00AA40D2"/>
    <w:rsid w:val="00AD088B"/>
    <w:rsid w:val="00B322BB"/>
    <w:rsid w:val="00B90196"/>
    <w:rsid w:val="00C1769B"/>
    <w:rsid w:val="00C863AD"/>
    <w:rsid w:val="00CD615C"/>
    <w:rsid w:val="00CF64C9"/>
    <w:rsid w:val="00D15DD9"/>
    <w:rsid w:val="00D32EB7"/>
    <w:rsid w:val="00DB08E7"/>
    <w:rsid w:val="00E407E2"/>
    <w:rsid w:val="00E906FD"/>
    <w:rsid w:val="00EE0AA3"/>
    <w:rsid w:val="00F04739"/>
    <w:rsid w:val="00F30A0C"/>
    <w:rsid w:val="00F36A72"/>
    <w:rsid w:val="00F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A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3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F64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5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BA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3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F64C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2147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1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0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42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62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8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6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87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64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50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0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20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0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5377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7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04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56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2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84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8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8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88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66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3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2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78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6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1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23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434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51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8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959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27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177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95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85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4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870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689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549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463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657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20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6060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38</cp:revision>
  <cp:lastPrinted>2018-03-29T16:29:00Z</cp:lastPrinted>
  <dcterms:created xsi:type="dcterms:W3CDTF">2018-03-28T09:06:00Z</dcterms:created>
  <dcterms:modified xsi:type="dcterms:W3CDTF">2018-04-02T01:48:00Z</dcterms:modified>
</cp:coreProperties>
</file>