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6248D4">
        <w:rPr>
          <w:rStyle w:val="a4"/>
          <w:sz w:val="28"/>
          <w:szCs w:val="28"/>
          <w:bdr w:val="none" w:sz="0" w:space="0" w:color="auto" w:frame="1"/>
        </w:rPr>
        <w:t>ПОВЫШЕНИЕ ПЕДАГОГИЧЕСКОЙ КУЛЬТУРЫ РОДИТЕЛЕЙ УЧАЩИХСЯ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sz w:val="28"/>
          <w:szCs w:val="28"/>
        </w:rPr>
      </w:pPr>
      <w:r w:rsidRPr="006248D4">
        <w:rPr>
          <w:rStyle w:val="a5"/>
          <w:b/>
          <w:bCs/>
          <w:sz w:val="28"/>
          <w:szCs w:val="28"/>
          <w:bdr w:val="none" w:sz="0" w:space="0" w:color="auto" w:frame="1"/>
        </w:rPr>
        <w:t>Никитина Екатерина Леонидовна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sz w:val="28"/>
          <w:szCs w:val="28"/>
        </w:rPr>
      </w:pPr>
      <w:r w:rsidRPr="006248D4">
        <w:rPr>
          <w:rStyle w:val="a5"/>
          <w:sz w:val="28"/>
          <w:szCs w:val="28"/>
          <w:bdr w:val="none" w:sz="0" w:space="0" w:color="auto" w:frame="1"/>
        </w:rPr>
        <w:t xml:space="preserve">канд. </w:t>
      </w:r>
      <w:proofErr w:type="spellStart"/>
      <w:r w:rsidRPr="006248D4">
        <w:rPr>
          <w:rStyle w:val="a5"/>
          <w:sz w:val="28"/>
          <w:szCs w:val="28"/>
          <w:bdr w:val="none" w:sz="0" w:space="0" w:color="auto" w:frame="1"/>
        </w:rPr>
        <w:t>пед</w:t>
      </w:r>
      <w:proofErr w:type="spellEnd"/>
      <w:r w:rsidRPr="006248D4">
        <w:rPr>
          <w:rStyle w:val="a5"/>
          <w:sz w:val="28"/>
          <w:szCs w:val="28"/>
          <w:bdr w:val="none" w:sz="0" w:space="0" w:color="auto" w:frame="1"/>
        </w:rPr>
        <w:t xml:space="preserve">. наук, старший преподаватель </w:t>
      </w:r>
      <w:proofErr w:type="spellStart"/>
      <w:r w:rsidRPr="006248D4">
        <w:rPr>
          <w:rStyle w:val="a5"/>
          <w:sz w:val="28"/>
          <w:szCs w:val="28"/>
          <w:bdr w:val="none" w:sz="0" w:space="0" w:color="auto" w:frame="1"/>
        </w:rPr>
        <w:t>ВятГГУ</w:t>
      </w:r>
      <w:proofErr w:type="spellEnd"/>
      <w:r w:rsidRPr="006248D4">
        <w:rPr>
          <w:rStyle w:val="a5"/>
          <w:sz w:val="28"/>
          <w:szCs w:val="28"/>
          <w:bdr w:val="none" w:sz="0" w:space="0" w:color="auto" w:frame="1"/>
        </w:rPr>
        <w:t>, г. Киров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sz w:val="28"/>
          <w:szCs w:val="28"/>
        </w:rPr>
      </w:pPr>
      <w:proofErr w:type="spellStart"/>
      <w:r w:rsidRPr="006248D4">
        <w:rPr>
          <w:rStyle w:val="a5"/>
          <w:sz w:val="28"/>
          <w:szCs w:val="28"/>
          <w:bdr w:val="none" w:sz="0" w:space="0" w:color="auto" w:frame="1"/>
        </w:rPr>
        <w:t>E-mail</w:t>
      </w:r>
      <w:proofErr w:type="spellEnd"/>
      <w:r w:rsidRPr="006248D4">
        <w:rPr>
          <w:rStyle w:val="a5"/>
          <w:sz w:val="28"/>
          <w:szCs w:val="28"/>
          <w:bdr w:val="none" w:sz="0" w:space="0" w:color="auto" w:frame="1"/>
        </w:rPr>
        <w:t>: </w:t>
      </w:r>
      <w:hyperlink r:id="rId7" w:history="1">
        <w:r w:rsidRPr="006248D4">
          <w:rPr>
            <w:rStyle w:val="a6"/>
            <w:i/>
            <w:iCs/>
            <w:color w:val="auto"/>
            <w:sz w:val="28"/>
            <w:szCs w:val="28"/>
            <w:bdr w:val="none" w:sz="0" w:space="0" w:color="auto" w:frame="1"/>
          </w:rPr>
          <w:t>vikipipiliki@qmail.ru</w:t>
        </w:r>
      </w:hyperlink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 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6248D4">
        <w:rPr>
          <w:sz w:val="28"/>
          <w:szCs w:val="28"/>
        </w:rPr>
        <w:t>В современных условиях рассмотрения семьи и школы как равноправных участников образовательного процесса многие ученые и практики уделяют особое внимание при работе с семьей на аспект развития ее воспитательных возможностей, в частности на развитие родительской компетентности (В. Н. </w:t>
      </w:r>
      <w:proofErr w:type="spellStart"/>
      <w:r w:rsidRPr="006248D4">
        <w:rPr>
          <w:sz w:val="28"/>
          <w:szCs w:val="28"/>
        </w:rPr>
        <w:t>Бушина</w:t>
      </w:r>
      <w:proofErr w:type="spellEnd"/>
      <w:r w:rsidRPr="006248D4">
        <w:rPr>
          <w:sz w:val="28"/>
          <w:szCs w:val="28"/>
        </w:rPr>
        <w:t>, Н. Н. </w:t>
      </w:r>
      <w:proofErr w:type="spellStart"/>
      <w:r w:rsidRPr="006248D4">
        <w:rPr>
          <w:sz w:val="28"/>
          <w:szCs w:val="28"/>
        </w:rPr>
        <w:t>Мизина</w:t>
      </w:r>
      <w:proofErr w:type="spellEnd"/>
      <w:r w:rsidRPr="006248D4">
        <w:rPr>
          <w:sz w:val="28"/>
          <w:szCs w:val="28"/>
        </w:rPr>
        <w:t>, Н. А. </w:t>
      </w:r>
      <w:proofErr w:type="spellStart"/>
      <w:r w:rsidRPr="006248D4">
        <w:rPr>
          <w:sz w:val="28"/>
          <w:szCs w:val="28"/>
        </w:rPr>
        <w:t>Хрусталькова</w:t>
      </w:r>
      <w:proofErr w:type="spellEnd"/>
      <w:r w:rsidRPr="006248D4">
        <w:rPr>
          <w:sz w:val="28"/>
          <w:szCs w:val="28"/>
        </w:rPr>
        <w:t xml:space="preserve"> и др.), осознанного </w:t>
      </w:r>
      <w:proofErr w:type="spellStart"/>
      <w:r w:rsidRPr="006248D4">
        <w:rPr>
          <w:sz w:val="28"/>
          <w:szCs w:val="28"/>
        </w:rPr>
        <w:t>родительства</w:t>
      </w:r>
      <w:proofErr w:type="spellEnd"/>
      <w:r w:rsidRPr="006248D4">
        <w:rPr>
          <w:sz w:val="28"/>
          <w:szCs w:val="28"/>
        </w:rPr>
        <w:t xml:space="preserve"> (М. О. Ермохина), воспитательного потенциала семьи (Н. В. </w:t>
      </w:r>
      <w:proofErr w:type="spellStart"/>
      <w:r w:rsidRPr="006248D4">
        <w:rPr>
          <w:sz w:val="28"/>
          <w:szCs w:val="28"/>
        </w:rPr>
        <w:t>Додокина</w:t>
      </w:r>
      <w:proofErr w:type="spellEnd"/>
      <w:r w:rsidRPr="006248D4">
        <w:rPr>
          <w:sz w:val="28"/>
          <w:szCs w:val="28"/>
        </w:rPr>
        <w:t>, О. В. </w:t>
      </w:r>
      <w:proofErr w:type="spellStart"/>
      <w:r w:rsidRPr="006248D4">
        <w:rPr>
          <w:sz w:val="28"/>
          <w:szCs w:val="28"/>
        </w:rPr>
        <w:t>Кучмаева</w:t>
      </w:r>
      <w:proofErr w:type="spellEnd"/>
      <w:proofErr w:type="gramEnd"/>
      <w:r w:rsidRPr="006248D4">
        <w:rPr>
          <w:sz w:val="28"/>
          <w:szCs w:val="28"/>
        </w:rPr>
        <w:t xml:space="preserve">, </w:t>
      </w:r>
      <w:proofErr w:type="gramStart"/>
      <w:r w:rsidRPr="006248D4">
        <w:rPr>
          <w:sz w:val="28"/>
          <w:szCs w:val="28"/>
        </w:rPr>
        <w:t>Л. Н. Константинова, А. А. Чуприна), педагогической культуры родителей в целом (В. Н. </w:t>
      </w:r>
      <w:proofErr w:type="spellStart"/>
      <w:r w:rsidRPr="006248D4">
        <w:rPr>
          <w:sz w:val="28"/>
          <w:szCs w:val="28"/>
        </w:rPr>
        <w:t>Вершинин</w:t>
      </w:r>
      <w:proofErr w:type="spellEnd"/>
      <w:r w:rsidRPr="006248D4">
        <w:rPr>
          <w:sz w:val="28"/>
          <w:szCs w:val="28"/>
        </w:rPr>
        <w:t>, И. А. Колесникова, М. Н. </w:t>
      </w:r>
      <w:proofErr w:type="spellStart"/>
      <w:r w:rsidRPr="006248D4">
        <w:rPr>
          <w:sz w:val="28"/>
          <w:szCs w:val="28"/>
        </w:rPr>
        <w:t>Недвецкая</w:t>
      </w:r>
      <w:proofErr w:type="spellEnd"/>
      <w:r w:rsidRPr="006248D4">
        <w:rPr>
          <w:sz w:val="28"/>
          <w:szCs w:val="28"/>
        </w:rPr>
        <w:t>).</w:t>
      </w:r>
      <w:proofErr w:type="gramEnd"/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Педагогическая культура родителей</w:t>
      </w:r>
      <w:r w:rsidRPr="006248D4">
        <w:rPr>
          <w:sz w:val="28"/>
          <w:szCs w:val="28"/>
        </w:rPr>
        <w:t xml:space="preserve"> (в широком социально-педагогическом смысле) – это составная часть общей культуры человека, в которой отражается накопленный человечеством за всю его историю опыт воспитания детей в семье. Под педагогической культурой родителей (в узком педагогическом смысле) понимается такой уровень их педагогической направленности, который отражает степень их зрелости как воспитателей и проявляется в процессе семейного и общественного воспитании [3, с. 64]. С одной стороны, педагогическая культура отражает уровень усвоения человеком сложившегося в обществе социально-педагогического опыта, с другой – реализацию этого опыта в повседневной деятельности.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В структуре педагогической культуры родителей выделяют следующие компоненты: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·    </w:t>
      </w:r>
      <w:r w:rsidRPr="006248D4">
        <w:rPr>
          <w:rStyle w:val="apple-converted-space"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когнитивный компонент</w:t>
      </w:r>
      <w:r w:rsidRPr="006248D4">
        <w:rPr>
          <w:sz w:val="28"/>
          <w:szCs w:val="28"/>
        </w:rPr>
        <w:t xml:space="preserve">– </w:t>
      </w:r>
      <w:proofErr w:type="gramStart"/>
      <w:r w:rsidRPr="006248D4">
        <w:rPr>
          <w:sz w:val="28"/>
          <w:szCs w:val="28"/>
        </w:rPr>
        <w:t>оп</w:t>
      </w:r>
      <w:proofErr w:type="gramEnd"/>
      <w:r w:rsidRPr="006248D4">
        <w:rPr>
          <w:sz w:val="28"/>
          <w:szCs w:val="28"/>
        </w:rPr>
        <w:t>ределенная сумма физиолого-гигиенических, психолого-педагогических, правовых знаний, необходимых для полноценного осуществления воспитания в семье. В первую очередь это знание основных законов анатомо-физиологического и психического развития ребенка; понимание ценностей семейной жизни и семейного воспитания; овладение знаниями об ошибках, трудностях семейного воспитания и способах их устранения; знание прав и обязанностей родителей и ребенка;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операционный компонент</w:t>
      </w:r>
      <w:r w:rsidRPr="006248D4">
        <w:rPr>
          <w:b/>
          <w:sz w:val="28"/>
          <w:szCs w:val="28"/>
        </w:rPr>
        <w:t>–</w:t>
      </w:r>
      <w:r w:rsidRPr="006248D4">
        <w:rPr>
          <w:sz w:val="28"/>
          <w:szCs w:val="28"/>
        </w:rPr>
        <w:t xml:space="preserve"> </w:t>
      </w:r>
      <w:proofErr w:type="gramStart"/>
      <w:r w:rsidRPr="006248D4">
        <w:rPr>
          <w:sz w:val="28"/>
          <w:szCs w:val="28"/>
        </w:rPr>
        <w:t>ос</w:t>
      </w:r>
      <w:proofErr w:type="gramEnd"/>
      <w:r w:rsidRPr="006248D4">
        <w:rPr>
          <w:sz w:val="28"/>
          <w:szCs w:val="28"/>
        </w:rPr>
        <w:t>ознанное овладение родителями методами, приемами, формами воспитательного взаимодействия с ребенком; умение организовать полноценную жизнь ребенка в семье, диагностировать способности ребенка;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коммуникативный компонент</w:t>
      </w:r>
      <w:r w:rsidRPr="006248D4">
        <w:rPr>
          <w:rStyle w:val="apple-converted-space"/>
          <w:b/>
          <w:i/>
          <w:iCs/>
          <w:sz w:val="28"/>
          <w:szCs w:val="28"/>
          <w:bdr w:val="none" w:sz="0" w:space="0" w:color="auto" w:frame="1"/>
        </w:rPr>
        <w:t> </w:t>
      </w:r>
      <w:r w:rsidRPr="006248D4">
        <w:rPr>
          <w:b/>
          <w:sz w:val="28"/>
          <w:szCs w:val="28"/>
        </w:rPr>
        <w:t>–</w:t>
      </w:r>
      <w:r w:rsidRPr="006248D4">
        <w:rPr>
          <w:sz w:val="28"/>
          <w:szCs w:val="28"/>
        </w:rPr>
        <w:t xml:space="preserve"> умение родителей создать положительный, благоприятный семейный климат; взаимопонимание, как с детьми, так и с </w:t>
      </w:r>
      <w:r w:rsidRPr="006248D4">
        <w:rPr>
          <w:sz w:val="28"/>
          <w:szCs w:val="28"/>
        </w:rPr>
        <w:lastRenderedPageBreak/>
        <w:t>другими членами семьи, терпимость к их мнению; умение предупреждать и решать конфликты;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рефлексивный компонент</w:t>
      </w:r>
      <w:r w:rsidRPr="006248D4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6248D4">
        <w:rPr>
          <w:sz w:val="28"/>
          <w:szCs w:val="28"/>
        </w:rPr>
        <w:t xml:space="preserve">– умение анализировать собственный действия, поступки и состояния; оценивать необходимость и эффективность применявшихся методов и приемов воспитания, причины успехов и неудач, возникающих </w:t>
      </w:r>
      <w:proofErr w:type="gramStart"/>
      <w:r w:rsidRPr="006248D4">
        <w:rPr>
          <w:sz w:val="28"/>
          <w:szCs w:val="28"/>
        </w:rPr>
        <w:t>затруднениях</w:t>
      </w:r>
      <w:proofErr w:type="gramEnd"/>
      <w:r w:rsidRPr="006248D4">
        <w:rPr>
          <w:sz w:val="28"/>
          <w:szCs w:val="28"/>
        </w:rPr>
        <w:t xml:space="preserve"> в ходе семейного воспитания; способность посмотреть на себя со стороны глазами своего ребенка;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эмоциональный компонент</w:t>
      </w:r>
      <w:r w:rsidR="006248D4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Pr="006248D4">
        <w:rPr>
          <w:sz w:val="28"/>
          <w:szCs w:val="28"/>
        </w:rPr>
        <w:t xml:space="preserve">– умение владеть собою в трудных, непредвиденных ситуациях; понять состояние ребенка по малоприметным особенностям его поведения, видеть проблемы ребенка и оказать ему помощь для их разрешения; способность родителей к </w:t>
      </w:r>
      <w:proofErr w:type="spellStart"/>
      <w:r w:rsidRPr="006248D4">
        <w:rPr>
          <w:sz w:val="28"/>
          <w:szCs w:val="28"/>
        </w:rPr>
        <w:t>эмпатии</w:t>
      </w:r>
      <w:proofErr w:type="spellEnd"/>
      <w:r w:rsidRPr="006248D4">
        <w:rPr>
          <w:sz w:val="28"/>
          <w:szCs w:val="28"/>
        </w:rPr>
        <w:t>, сочувствию и сопереживанию [1].</w:t>
      </w:r>
    </w:p>
    <w:p w:rsidR="006248D4" w:rsidRDefault="006248D4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Уровень педагогической культуры родителей представляет собой степень готовности родителей к эффективной организации воспитательного процесса в семье, основанной на знаниях, умениях и навыках педагогического взаимодействия с ребенком, понимании особенностей его личностного развития и желании приобщить его к культуре и традици</w:t>
      </w:r>
      <w:r w:rsidR="006248D4">
        <w:rPr>
          <w:sz w:val="28"/>
          <w:szCs w:val="28"/>
        </w:rPr>
        <w:t>ям семьи и общества [3, с. 66].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 xml:space="preserve">Уровень педагогической культуры родителей зависит от уровня их образования, от их общей культуры, от индивидуальных особенностей, определяется уровнем собственной воспитанности, а также накопленным жизненным опытом. 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 xml:space="preserve">В настоящее время уровень </w:t>
      </w:r>
      <w:proofErr w:type="spellStart"/>
      <w:r w:rsidRPr="006248D4">
        <w:rPr>
          <w:sz w:val="28"/>
          <w:szCs w:val="28"/>
        </w:rPr>
        <w:t>сформированности</w:t>
      </w:r>
      <w:proofErr w:type="spellEnd"/>
      <w:r w:rsidRPr="006248D4">
        <w:rPr>
          <w:sz w:val="28"/>
          <w:szCs w:val="28"/>
        </w:rPr>
        <w:t xml:space="preserve"> педагогической культуры большинства родителей низок, что, разумеется, отрицательно сказывается на результате их воспитательной деятельности, а, следовательно, проявляется в низком уровне воспитанности современных детей. 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Большая доля родителей не знакома с закономерностями развития и воспитания детей в разные возрастные периоды, некомпетентны в вопросах семейного воспитания и плохо представляют себе его цели. Педагогическая неграмотность отцов и матерей, непонимание ими насколько сложен процесс развития ребенка, приводит к большим ошибкам в семейном воспитании. Следовательно, решение проблемы семейного воспитания в современных условиях зависит от целенаправленной педагогической подготовки родителей. Подготовка родителей к воспитанию детей должна предусматривать значительное повышение уровня их педагогической культуры. Такого уровня, который позволит им сделать семейное воспитание процессом радостным и успешным, полноценно решающим задачи развития и воспитания ребенка в единстве с образовательным учреждением.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 xml:space="preserve">Чаще всего в воспитании детей родители опираются на опыт близких им людей, свой собственный опыт и образцы воспитания детей, которые, как </w:t>
      </w:r>
      <w:r w:rsidRPr="006248D4">
        <w:rPr>
          <w:sz w:val="28"/>
          <w:szCs w:val="28"/>
        </w:rPr>
        <w:lastRenderedPageBreak/>
        <w:t>известно, имеют ограниченное применение, так как не учитывается индивидуальность ребенка. Важно отметить, что современный ребенок воспитывается не большой массой родственников огромной семьи, а всего одним-двумя родителями, что само по себе значительно сужает возможности воспитательного процесса. К тому же нынешние семьи абсолютно не похожи одна на другую. Каждая семья имеет свои экономические, педагогические проблемы, свой взгляд на систему семейного воспитания. В данном случае уже нельзя ограничиться привычными формами фронтального просвещения родителей.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b/>
          <w:sz w:val="28"/>
          <w:szCs w:val="28"/>
        </w:rPr>
      </w:pPr>
      <w:r w:rsidRPr="006248D4">
        <w:rPr>
          <w:b/>
          <w:sz w:val="28"/>
          <w:szCs w:val="28"/>
        </w:rPr>
        <w:t>Современная педагогическая практика взаимодействия предлагает новые формы организации работы с родителями учащихся: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дискуссии,</w:t>
      </w:r>
      <w:r w:rsidR="006248D4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6248D4">
        <w:rPr>
          <w:sz w:val="28"/>
          <w:szCs w:val="28"/>
        </w:rPr>
        <w:t>в основе которых – конкретные педагогические ситуации, пережитые родителями;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анализ педагогического опыта</w:t>
      </w:r>
      <w:r w:rsidR="006248D4">
        <w:rPr>
          <w:sz w:val="28"/>
          <w:szCs w:val="28"/>
        </w:rPr>
        <w:t xml:space="preserve"> </w:t>
      </w:r>
      <w:r w:rsidRPr="006248D4">
        <w:rPr>
          <w:sz w:val="28"/>
          <w:szCs w:val="28"/>
        </w:rPr>
        <w:t>(обсуждение содержания научно-популярных, методических пособий по проблемам семейной жизни и семейного воспитания);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психологические тренинги</w:t>
      </w:r>
      <w:r w:rsidRPr="006248D4">
        <w:rPr>
          <w:sz w:val="28"/>
          <w:szCs w:val="28"/>
        </w:rPr>
        <w:t>, направленные на гармонизацию детско-родительских отношений;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индивидуальное консультирование родителей</w:t>
      </w:r>
      <w:r w:rsidR="006248D4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Pr="006248D4">
        <w:rPr>
          <w:sz w:val="28"/>
          <w:szCs w:val="28"/>
        </w:rPr>
        <w:t>– индивидуальная работа с отдельной семьей или представителем семьи, позволяющая разобраться в конкретной ситуации и найти оптимальное решение;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·    </w:t>
      </w:r>
      <w:r w:rsidRPr="006248D4">
        <w:rPr>
          <w:rStyle w:val="apple-converted-space"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тематическое консультирование</w:t>
      </w:r>
      <w:r w:rsidR="006248D4">
        <w:rPr>
          <w:sz w:val="28"/>
          <w:szCs w:val="28"/>
        </w:rPr>
        <w:t xml:space="preserve"> </w:t>
      </w:r>
      <w:r w:rsidRPr="006248D4">
        <w:rPr>
          <w:sz w:val="28"/>
          <w:szCs w:val="28"/>
        </w:rPr>
        <w:t>– работа с семьями, дети которых переживают одну и ту же проблему;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деловые игры</w:t>
      </w:r>
      <w:r w:rsidRPr="006248D4">
        <w:rPr>
          <w:b/>
          <w:sz w:val="28"/>
          <w:szCs w:val="28"/>
        </w:rPr>
        <w:t>,</w:t>
      </w:r>
      <w:r w:rsidRPr="006248D4">
        <w:rPr>
          <w:sz w:val="28"/>
          <w:szCs w:val="28"/>
        </w:rPr>
        <w:t xml:space="preserve"> направленные на формирование навыков быстрого принятия педагогически верных решений, умения вовремя увидеть и исправить педагогическую ошибку;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b/>
          <w:sz w:val="28"/>
          <w:szCs w:val="28"/>
        </w:rPr>
        <w:t>·    </w:t>
      </w:r>
      <w:r w:rsidRPr="006248D4">
        <w:rPr>
          <w:rStyle w:val="apple-converted-space"/>
          <w:b/>
          <w:sz w:val="28"/>
          <w:szCs w:val="28"/>
        </w:rPr>
        <w:t> </w:t>
      </w:r>
      <w:r w:rsidRPr="006248D4">
        <w:rPr>
          <w:rStyle w:val="a5"/>
          <w:b/>
          <w:sz w:val="28"/>
          <w:szCs w:val="28"/>
          <w:bdr w:val="none" w:sz="0" w:space="0" w:color="auto" w:frame="1"/>
        </w:rPr>
        <w:t>просвещение через интернет</w:t>
      </w:r>
      <w:r w:rsidRPr="006248D4">
        <w:rPr>
          <w:b/>
          <w:sz w:val="28"/>
          <w:szCs w:val="28"/>
        </w:rPr>
        <w:t>:</w:t>
      </w:r>
      <w:r w:rsidRPr="006248D4">
        <w:rPr>
          <w:sz w:val="28"/>
          <w:szCs w:val="28"/>
        </w:rPr>
        <w:t xml:space="preserve"> создание специального сайта для родителей, на котором они могли бы находить интересующие их материалы по проблемам образования и воспитания.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Необходимо отметить, что эффективность и результативность работы по формированию педагогической культуры родителей выше, когда коллективные формы (конференции, дискуссии, диспуты, лекции) сочетаются с групповой и индивидуальной работой;</w:t>
      </w:r>
    </w:p>
    <w:p w:rsid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 xml:space="preserve"> педагогическое просвещение – с активным включением родителей в воспитательную работу; 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теоретические знания – с решением практических задач воспитания: обменом опыта родителей по вопросам семейного воспитания, разбором конкретных жизненных ситуаций [2, с. 20].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Повышение педагогической культуры родителей – длительный процесс, успешность которого будет зависеть от того, как будут реализованы следующие принципы: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lastRenderedPageBreak/>
        <w:t>гуманистическая ориентация во взаимодействии с семьей;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обеспечение субъектной позиции всех участников педагогического процесса;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интеграция и дифференциация целей, задач и действий участников педагогического процесса, направленных на воспитание и развитие детей;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управление взаимодействием детей и родителей;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единство педагогического просвещения и самообразования родителей;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многообразие форм работы с родителями;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стимулирование родителей к сотрудничеству;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принцип добровольности;</w:t>
      </w:r>
    </w:p>
    <w:p w:rsidR="00B00CBD" w:rsidRPr="006248D4" w:rsidRDefault="00B00CBD" w:rsidP="006248D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принцип конфиденциальности.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Таким образом, семья в значительной степени определяет успешность воспитания ребенка, поэтому важным этапом в работе с родителями является повышение их педагогической культуры. Сформировать у родителей необходимую педагогическую базу – одна из важнейших задач педагогов образовательных учреждений.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> 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rStyle w:val="a4"/>
          <w:sz w:val="28"/>
          <w:szCs w:val="28"/>
          <w:bdr w:val="none" w:sz="0" w:space="0" w:color="auto" w:frame="1"/>
        </w:rPr>
        <w:t>Список литературы: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 xml:space="preserve">1.            </w:t>
      </w:r>
      <w:proofErr w:type="spellStart"/>
      <w:r w:rsidRPr="006248D4">
        <w:rPr>
          <w:sz w:val="28"/>
          <w:szCs w:val="28"/>
        </w:rPr>
        <w:t>Арнаутова</w:t>
      </w:r>
      <w:proofErr w:type="spellEnd"/>
      <w:r w:rsidRPr="006248D4">
        <w:rPr>
          <w:sz w:val="28"/>
          <w:szCs w:val="28"/>
        </w:rPr>
        <w:t> Е. П. Общение с родителями: Зачем? Как? М., 1993. 208 с.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 xml:space="preserve">2.            </w:t>
      </w:r>
      <w:proofErr w:type="spellStart"/>
      <w:r w:rsidRPr="006248D4">
        <w:rPr>
          <w:sz w:val="28"/>
          <w:szCs w:val="28"/>
        </w:rPr>
        <w:t>Головинова</w:t>
      </w:r>
      <w:proofErr w:type="spellEnd"/>
      <w:r w:rsidRPr="006248D4">
        <w:rPr>
          <w:sz w:val="28"/>
          <w:szCs w:val="28"/>
        </w:rPr>
        <w:t> Г. Н. Семья – забота общая. М.: УЦ «ПЕРСПЕКТИВА», 2010. 136 </w:t>
      </w:r>
      <w:proofErr w:type="gramStart"/>
      <w:r w:rsidRPr="006248D4">
        <w:rPr>
          <w:sz w:val="28"/>
          <w:szCs w:val="28"/>
        </w:rPr>
        <w:t>с</w:t>
      </w:r>
      <w:proofErr w:type="gramEnd"/>
      <w:r w:rsidRPr="006248D4">
        <w:rPr>
          <w:sz w:val="28"/>
          <w:szCs w:val="28"/>
        </w:rPr>
        <w:t>.</w:t>
      </w:r>
    </w:p>
    <w:p w:rsidR="00B00CBD" w:rsidRPr="006248D4" w:rsidRDefault="00B00CBD" w:rsidP="006248D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6248D4">
        <w:rPr>
          <w:sz w:val="28"/>
          <w:szCs w:val="28"/>
        </w:rPr>
        <w:t xml:space="preserve">3.            </w:t>
      </w:r>
      <w:proofErr w:type="spellStart"/>
      <w:r w:rsidRPr="006248D4">
        <w:rPr>
          <w:sz w:val="28"/>
          <w:szCs w:val="28"/>
        </w:rPr>
        <w:t>Недвецкая</w:t>
      </w:r>
      <w:proofErr w:type="spellEnd"/>
      <w:r w:rsidRPr="006248D4">
        <w:rPr>
          <w:sz w:val="28"/>
          <w:szCs w:val="28"/>
        </w:rPr>
        <w:t> М. Н. Теория и практика организации педагогического взаимодействия школы и семьи. М.: УЦ Перспектива, 2011. 152 с.</w:t>
      </w:r>
      <w:r w:rsidRPr="006248D4">
        <w:rPr>
          <w:sz w:val="28"/>
          <w:szCs w:val="28"/>
          <w:bdr w:val="none" w:sz="0" w:space="0" w:color="auto" w:frame="1"/>
        </w:rPr>
        <w:br/>
      </w:r>
      <w:r w:rsidRPr="006248D4">
        <w:rPr>
          <w:sz w:val="28"/>
          <w:szCs w:val="28"/>
          <w:bdr w:val="none" w:sz="0" w:space="0" w:color="auto" w:frame="1"/>
        </w:rPr>
        <w:br/>
        <w:t>Пожалуйста, не забудьте правильно оформить цитату:</w:t>
      </w:r>
      <w:r w:rsidRPr="006248D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6248D4">
        <w:rPr>
          <w:sz w:val="28"/>
          <w:szCs w:val="28"/>
          <w:bdr w:val="none" w:sz="0" w:space="0" w:color="auto" w:frame="1"/>
        </w:rPr>
        <w:br/>
        <w:t xml:space="preserve">Никитина Е. Л. ПОВЫШЕНИЕ ПЕДАГОГИЧЕСКОЙ КУЛЬТУРЫ РОДИТЕЛЕЙ УЧАЩИХСЯ // Личность, семья и общество: вопросы педагогики и психологии: сб. ст. по </w:t>
      </w:r>
      <w:proofErr w:type="gramStart"/>
      <w:r w:rsidRPr="006248D4">
        <w:rPr>
          <w:sz w:val="28"/>
          <w:szCs w:val="28"/>
          <w:bdr w:val="none" w:sz="0" w:space="0" w:color="auto" w:frame="1"/>
        </w:rPr>
        <w:t>матер</w:t>
      </w:r>
      <w:proofErr w:type="gramEnd"/>
      <w:r w:rsidRPr="006248D4">
        <w:rPr>
          <w:sz w:val="28"/>
          <w:szCs w:val="28"/>
          <w:bdr w:val="none" w:sz="0" w:space="0" w:color="auto" w:frame="1"/>
        </w:rPr>
        <w:t xml:space="preserve">. XIII </w:t>
      </w:r>
      <w:proofErr w:type="spellStart"/>
      <w:r w:rsidRPr="006248D4">
        <w:rPr>
          <w:sz w:val="28"/>
          <w:szCs w:val="28"/>
          <w:bdr w:val="none" w:sz="0" w:space="0" w:color="auto" w:frame="1"/>
        </w:rPr>
        <w:t>междунар</w:t>
      </w:r>
      <w:proofErr w:type="spellEnd"/>
      <w:r w:rsidRPr="006248D4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6248D4">
        <w:rPr>
          <w:sz w:val="28"/>
          <w:szCs w:val="28"/>
          <w:bdr w:val="none" w:sz="0" w:space="0" w:color="auto" w:frame="1"/>
        </w:rPr>
        <w:t>науч</w:t>
      </w:r>
      <w:proofErr w:type="gramStart"/>
      <w:r w:rsidRPr="006248D4">
        <w:rPr>
          <w:sz w:val="28"/>
          <w:szCs w:val="28"/>
          <w:bdr w:val="none" w:sz="0" w:space="0" w:color="auto" w:frame="1"/>
        </w:rPr>
        <w:t>.-</w:t>
      </w:r>
      <w:proofErr w:type="gramEnd"/>
      <w:r w:rsidRPr="006248D4">
        <w:rPr>
          <w:sz w:val="28"/>
          <w:szCs w:val="28"/>
          <w:bdr w:val="none" w:sz="0" w:space="0" w:color="auto" w:frame="1"/>
        </w:rPr>
        <w:t>практ</w:t>
      </w:r>
      <w:proofErr w:type="spellEnd"/>
      <w:r w:rsidRPr="006248D4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Pr="006248D4">
        <w:rPr>
          <w:sz w:val="28"/>
          <w:szCs w:val="28"/>
          <w:bdr w:val="none" w:sz="0" w:space="0" w:color="auto" w:frame="1"/>
        </w:rPr>
        <w:t>конф</w:t>
      </w:r>
      <w:proofErr w:type="spellEnd"/>
      <w:r w:rsidRPr="006248D4">
        <w:rPr>
          <w:sz w:val="28"/>
          <w:szCs w:val="28"/>
          <w:bdr w:val="none" w:sz="0" w:space="0" w:color="auto" w:frame="1"/>
        </w:rPr>
        <w:t xml:space="preserve">. Часть III. – Новосибирск: </w:t>
      </w:r>
      <w:proofErr w:type="spellStart"/>
      <w:r w:rsidRPr="006248D4">
        <w:rPr>
          <w:sz w:val="28"/>
          <w:szCs w:val="28"/>
          <w:bdr w:val="none" w:sz="0" w:space="0" w:color="auto" w:frame="1"/>
        </w:rPr>
        <w:t>СибАК</w:t>
      </w:r>
      <w:proofErr w:type="spellEnd"/>
      <w:r w:rsidRPr="006248D4">
        <w:rPr>
          <w:sz w:val="28"/>
          <w:szCs w:val="28"/>
          <w:bdr w:val="none" w:sz="0" w:space="0" w:color="auto" w:frame="1"/>
        </w:rPr>
        <w:t>, 2012.</w:t>
      </w:r>
    </w:p>
    <w:p w:rsidR="00AD6DAD" w:rsidRDefault="005B32AE"/>
    <w:p w:rsidR="00363D13" w:rsidRDefault="00363D13"/>
    <w:p w:rsidR="00363D13" w:rsidRDefault="00363D13"/>
    <w:p w:rsidR="00363D13" w:rsidRDefault="00363D13"/>
    <w:p w:rsidR="00363D13" w:rsidRDefault="00363D13"/>
    <w:p w:rsidR="00363D13" w:rsidRDefault="00363D13"/>
    <w:p w:rsidR="00363D13" w:rsidRDefault="00363D13"/>
    <w:p w:rsidR="00305D95" w:rsidRDefault="00305D95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305D95" w:rsidRDefault="00305D95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305D95" w:rsidRDefault="00305D95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305D95" w:rsidRDefault="00305D95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305D95" w:rsidRDefault="00305D95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6248D4" w:rsidRDefault="006248D4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6248D4" w:rsidRDefault="006248D4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363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Психокоррекционная</w:t>
      </w:r>
      <w:proofErr w:type="spellEnd"/>
      <w:r w:rsidRPr="00363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работа в сфере детско-родительских отношений</w:t>
      </w: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 фактором, влияющим на формирование личности ребенка, являются гармоничные внутрисемейные отношения родителей и детей, принятие родителей детей, заинтересованность родителя в планах ребенка, его будущем,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tooltip="Воспитание - процесс социализации индивида, становления и развития его как личности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воспитание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независимости, самостоятельности ребенка, вера в успешность ребенка.</w:t>
      </w: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 нужно стремиться развивать в своих детях следующие личностные качества: уверенность, базирующуюся на сознании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Способность личности осмыслять, постигать содержание, смысл, значение чего-нибудь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понимание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достоинств и недостатков в себе и окружающих, уважение к доброте, честности, дружелюбию, сопереживанию, терпению и мужеству, умение находить общий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Язык - система знаков любой физической природы, служащая средством осуществления человеческого общения и мышления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язык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радость в общении с людьми разных полов, возрастов и интересов.</w:t>
      </w:r>
    </w:p>
    <w:p w:rsidR="00363D13" w:rsidRPr="00363D13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работы с родителями необходимо формировать у них адекватные представления о личности и психофизических возможностях ребенка. Правильно организованная система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психокоррекционных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воздействий (групповая дискуссия, индивидуальная беседа, анализ конфликтных ситуаций и прочее) способствует позитивной перестройке отношений родителей к ребенку, гармонизирует семейные отношения в целом, помогает редукции их негативных переживаний. Необходима также психотерапевтическая работа с родителями.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Песочная терапия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уникальная возможность исследовать свой внутренний мир с помощью множества миниатюрных фигурок, подноса с песком, ощущения свободы и безопасности самовыражения. Можно сказать, что человеку на час предоставляется неведомая вселенная, внутри которой он может создавать свой индивидуальный мир. И возможность поговорить со своим бессознательным при помощи песочных картин. Песочная терапия позволяет человеку обратиться к самому себе.</w:t>
      </w:r>
    </w:p>
    <w:p w:rsidR="00363D13" w:rsidRPr="006248D4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песочной терапии вы имеете возможность:</w:t>
      </w:r>
    </w:p>
    <w:p w:rsidR="00363D13" w:rsidRPr="006248D4" w:rsidRDefault="00363D13" w:rsidP="00363D13">
      <w:pPr>
        <w:pStyle w:val="a7"/>
        <w:numPr>
          <w:ilvl w:val="0"/>
          <w:numId w:val="7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внутренние просторы вашего подсознания</w:t>
      </w:r>
    </w:p>
    <w:p w:rsidR="00363D13" w:rsidRPr="006248D4" w:rsidRDefault="00363D13" w:rsidP="00363D13">
      <w:pPr>
        <w:pStyle w:val="a7"/>
        <w:numPr>
          <w:ilvl w:val="0"/>
          <w:numId w:val="7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отпустить свое прошлое и начать строить свое будущее</w:t>
      </w:r>
    </w:p>
    <w:p w:rsidR="00363D13" w:rsidRPr="006248D4" w:rsidRDefault="00363D13" w:rsidP="00363D13">
      <w:pPr>
        <w:pStyle w:val="a7"/>
        <w:numPr>
          <w:ilvl w:val="0"/>
          <w:numId w:val="7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осознать и выпустить наружу подавленные эмоции и чувства безопасным образом</w:t>
      </w:r>
    </w:p>
    <w:p w:rsidR="00363D13" w:rsidRPr="006248D4" w:rsidRDefault="00363D13" w:rsidP="00363D13">
      <w:pPr>
        <w:pStyle w:val="a7"/>
        <w:numPr>
          <w:ilvl w:val="0"/>
          <w:numId w:val="7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 старые, давно знакомые вещи, в новом свете</w:t>
      </w:r>
    </w:p>
    <w:p w:rsidR="00363D13" w:rsidRPr="006248D4" w:rsidRDefault="00363D13" w:rsidP="00363D13">
      <w:pPr>
        <w:pStyle w:val="a7"/>
        <w:numPr>
          <w:ilvl w:val="0"/>
          <w:numId w:val="7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отразить на песке свой внутренний мир.</w:t>
      </w:r>
    </w:p>
    <w:p w:rsidR="00363D13" w:rsidRPr="00363D13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Песочная терапия: простой путь к решению сложных психологических проблем ваших детей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Причиной обращения могут быть:</w:t>
      </w:r>
    </w:p>
    <w:p w:rsidR="00363D13" w:rsidRPr="006248D4" w:rsidRDefault="00363D13" w:rsidP="00363D13">
      <w:pPr>
        <w:pStyle w:val="a7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нарушений поведения (</w:t>
      </w:r>
      <w:hyperlink r:id="rId11" w:tooltip="Агрессия - мотивированное деструктивное поведение, противоречащее нормам (правилам) сосуществования людей в обществе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Агрессия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</w:t>
      </w:r>
      <w:proofErr w:type="spellEnd"/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замкнутость</w:t>
      </w:r>
      <w:proofErr w:type="gramEnd"/>
    </w:p>
    <w:p w:rsidR="00363D13" w:rsidRPr="006248D4" w:rsidRDefault="00363D13" w:rsidP="00363D13">
      <w:pPr>
        <w:pStyle w:val="a7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сложности во взаимоотношениях </w:t>
      </w:r>
      <w:proofErr w:type="gramStart"/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(родителями, воспитателями, учителями)</w:t>
      </w:r>
    </w:p>
    <w:p w:rsidR="00363D13" w:rsidRPr="006248D4" w:rsidRDefault="00363D13" w:rsidP="00363D13">
      <w:pPr>
        <w:pStyle w:val="a7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психосоматические заболевания</w:t>
      </w:r>
    </w:p>
    <w:p w:rsidR="00363D13" w:rsidRPr="006248D4" w:rsidRDefault="00363D13" w:rsidP="00363D13">
      <w:pPr>
        <w:pStyle w:val="a7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эмоционального состояния ребенка – частые изменения настроения, высокая тревожность, страхи, гнев</w:t>
      </w:r>
    </w:p>
    <w:p w:rsidR="00363D13" w:rsidRPr="006248D4" w:rsidRDefault="00363D13" w:rsidP="00363D13">
      <w:pPr>
        <w:pStyle w:val="a7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в общении (со сверстниками, братьями и сестрами, трудности в социальной адаптации).</w:t>
      </w:r>
    </w:p>
    <w:p w:rsidR="00363D13" w:rsidRPr="006248D4" w:rsidRDefault="00363D13" w:rsidP="00363D13">
      <w:pPr>
        <w:shd w:val="clear" w:color="auto" w:fill="FFFFFF"/>
        <w:spacing w:after="12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Песочная терапия обеспечивает эмоциональное и творческое развитие детей, приобретение коммуникативных навыков и создание гармоничных детско-родительских отношений.</w:t>
      </w:r>
    </w:p>
    <w:p w:rsidR="00363D13" w:rsidRPr="006248D4" w:rsidRDefault="00363D13" w:rsidP="00363D13">
      <w:pPr>
        <w:shd w:val="clear" w:color="auto" w:fill="FFFFFF"/>
        <w:spacing w:after="12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занятия участники совместно (родитель - ребенок) или самостоятельно создают песочные картины (некие творческие продукты, или «визуальных образы»), с помощью разнообразных материалов. В песочной терапии используется песок, вода и множество миниатюрных игрушек. Основной акцент делается на творческом самовыражении участников, благодаря которому на бессознательно-символическом уровне происходит «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отреагирование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внутреннего напряжения и поиск путей развития.</w:t>
      </w:r>
    </w:p>
    <w:p w:rsidR="00363D13" w:rsidRPr="006248D4" w:rsidRDefault="00363D13" w:rsidP="00363D13">
      <w:pPr>
        <w:shd w:val="clear" w:color="auto" w:fill="FFFFFF"/>
        <w:spacing w:after="12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техники игры с песочницей в работе с семьями позволяет гармонизировать семейные отношения и скорректировать поведение отдельных членов семьи. Необходимость в активизации «внутреннего ребенка», находящегося в каждом человеке, очень велика, но ей не исчерпываются все задачи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Важно изменить установки членов семьи и оценку ими сложившейся ситуации - благодаря этому они смогут избавиться от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дезадаптивных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поведения, связанных с насилием и плохим отношением друг к другу, и обратиться к игре как к наиболее здоровой форме деятельности. </w:t>
      </w:r>
    </w:p>
    <w:p w:rsidR="00363D13" w:rsidRPr="00363D13" w:rsidRDefault="00363D13" w:rsidP="00363D13">
      <w:pPr>
        <w:shd w:val="clear" w:color="auto" w:fill="FFFFFF"/>
        <w:spacing w:after="12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психокоррекционном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складываетс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игровая атмосфера, становится 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возможным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tooltip="Осознание - субъективное состояние, пребывая в котором, мы осознаем что-либо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осознание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патологических паттернов поведения; в членах семьи раскрывается творческий потенциал, позволяющий 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успешно решать имеющиеся проблемы. Кроме того, оставаясь частью единого целого, они могут укрепить свою автономность.</w:t>
      </w: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D13" w:rsidRPr="00363D13" w:rsidRDefault="00363D13" w:rsidP="00363D13">
      <w:pPr>
        <w:shd w:val="clear" w:color="auto" w:fill="FFFFFF"/>
        <w:spacing w:after="120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363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Арт-терапия</w:t>
      </w:r>
      <w:proofErr w:type="spellEnd"/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Детско-родительская диадическая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арт-терапия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 клиентам возможность получения творческого,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имажинативного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визуального опыта, основанного на невербальной и символической экспрессии. </w:t>
      </w: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терапевтический процесс при этом протекает в контексте психотерапевтических отношений, а создание образов выступает в качестве основного средства общения. </w:t>
      </w: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Арт-терапевт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 условия для невербального выражения осознаваемых и неосознаваемых чувств и представлений, 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помогая детям и родителям общаться друг с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другом. </w:t>
      </w:r>
    </w:p>
    <w:p w:rsidR="00363D13" w:rsidRPr="006248D4" w:rsidRDefault="00363D13" w:rsidP="00363D13">
      <w:pPr>
        <w:shd w:val="clear" w:color="auto" w:fill="FFFFFF"/>
        <w:spacing w:after="12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Арт-терапия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здесь средством выражения и разрешения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внутрипсихических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конфликтов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родителей, так и детей. Рабочий процесс имеет клиническое, психологическое и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арт-терапевтическое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обоснование.</w:t>
      </w:r>
    </w:p>
    <w:p w:rsidR="00363D13" w:rsidRPr="00363D13" w:rsidRDefault="00363D13" w:rsidP="00363D13">
      <w:pPr>
        <w:shd w:val="clear" w:color="auto" w:fill="FFFFFF"/>
        <w:spacing w:after="12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детско-родительской </w:t>
      </w:r>
      <w:proofErr w:type="spellStart"/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терапии, игровой терапии и обсуждениям отцы смогли лучше понять потребности своих детей и стать более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сензитивными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отношению к ним.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Особенностями </w:t>
      </w:r>
      <w:proofErr w:type="spellStart"/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арт-терапевтического</w:t>
      </w:r>
      <w:proofErr w:type="spellEnd"/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подхода являются:</w:t>
      </w:r>
    </w:p>
    <w:p w:rsidR="00363D13" w:rsidRPr="00363D13" w:rsidRDefault="00363D13" w:rsidP="00363D13">
      <w:pPr>
        <w:numPr>
          <w:ilvl w:val="0"/>
          <w:numId w:val="1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Безоценочное</w:t>
      </w:r>
      <w:proofErr w:type="spellEnd"/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tooltip="Восприятие - целостное отражение предметов, ситуаций и событий, возникающее при непосредственном воздействии физических раздражителей на рецепторные поверхности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восприятие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работ: в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«правильного» или «неправильного», и это нужно четко объяснить. Детям нужно чувствовать себя в безопасности, знать, что создание образов — это способ передачи своего опыта, мыслей и чувств и что их не будут оценивать.</w:t>
      </w:r>
    </w:p>
    <w:p w:rsidR="00363D13" w:rsidRPr="00363D13" w:rsidRDefault="00363D13" w:rsidP="00363D13">
      <w:pPr>
        <w:numPr>
          <w:ilvl w:val="0"/>
          <w:numId w:val="1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являются своего рода экспертами. Упражнения созданы таким образом, что отправная точка - опыт каждого ребенка. В этом смысле дети - «эксперты» в отношении своих работ.</w:t>
      </w:r>
    </w:p>
    <w:p w:rsidR="00363D13" w:rsidRPr="00363D13" w:rsidRDefault="00363D13" w:rsidP="00363D13">
      <w:pPr>
        <w:numPr>
          <w:ilvl w:val="0"/>
          <w:numId w:val="1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Важен вклад каждого из детей, он важен и уникален. Все работы нужно рассматривать с равным уважением, вне зависимости от профессионализма.</w:t>
      </w:r>
    </w:p>
    <w:p w:rsidR="00363D13" w:rsidRPr="00363D13" w:rsidRDefault="00A57643" w:rsidP="00363D13">
      <w:pPr>
        <w:numPr>
          <w:ilvl w:val="0"/>
          <w:numId w:val="1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ooltip="Сохранение - один из психических процессов, составляющих целостный акт памяти" w:history="1">
        <w:r w:rsidR="00363D13"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сохранение</w:t>
        </w:r>
      </w:hyperlink>
      <w:r w:rsidR="00363D13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63D13"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тайны необходимо, поскольку упражнения, возможно, задействуют личный уровень. Детские тайны нужно охранять.</w:t>
      </w:r>
    </w:p>
    <w:p w:rsidR="00B86730" w:rsidRPr="006248D4" w:rsidRDefault="00363D13" w:rsidP="00363D13">
      <w:pPr>
        <w:numPr>
          <w:ilvl w:val="0"/>
          <w:numId w:val="1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о своей работе. Условия для рассказа и обсуждения работы ребенка не должны быть директивными.</w:t>
      </w:r>
      <w:r w:rsidR="00B86730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интерпретировать работу ребенка (это может делать только сам автор, по желанию), детей нельзя заставлять раскрыва</w:t>
      </w:r>
      <w:r w:rsidR="00B86730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больше, чем они того желают.</w:t>
      </w:r>
    </w:p>
    <w:p w:rsidR="00363D13" w:rsidRPr="00363D13" w:rsidRDefault="00363D13" w:rsidP="00363D13">
      <w:pPr>
        <w:numPr>
          <w:ilvl w:val="0"/>
          <w:numId w:val="1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правила. При работе с парой, группой или всем классом желательно установить основные правила. Их нужно выполнять с взаимным уважением, ценя вклад каждого, чтобы окружающая среда была безопасной, чтобы все дети хорошо себя чувствовали.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Примерный список основных правил:</w:t>
      </w:r>
    </w:p>
    <w:p w:rsidR="00363D13" w:rsidRPr="00363D13" w:rsidRDefault="00363D13" w:rsidP="00363D13">
      <w:pPr>
        <w:numPr>
          <w:ilvl w:val="0"/>
          <w:numId w:val="2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слушать друг друга.</w:t>
      </w:r>
    </w:p>
    <w:p w:rsidR="00363D13" w:rsidRPr="00363D13" w:rsidRDefault="00363D13" w:rsidP="00363D13">
      <w:pPr>
        <w:numPr>
          <w:ilvl w:val="0"/>
          <w:numId w:val="2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перебивать говорящего.</w:t>
      </w:r>
    </w:p>
    <w:p w:rsidR="00363D13" w:rsidRPr="00363D13" w:rsidRDefault="00363D13" w:rsidP="00363D13">
      <w:pPr>
        <w:numPr>
          <w:ilvl w:val="0"/>
          <w:numId w:val="2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мнение друг друга.</w:t>
      </w:r>
    </w:p>
    <w:p w:rsidR="00363D13" w:rsidRPr="00363D13" w:rsidRDefault="00363D13" w:rsidP="00363D13">
      <w:pPr>
        <w:numPr>
          <w:ilvl w:val="0"/>
          <w:numId w:val="2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обязательно принимать активное участие в занятии, если не хочется.</w:t>
      </w:r>
    </w:p>
    <w:p w:rsidR="00363D13" w:rsidRPr="00363D13" w:rsidRDefault="00363D13" w:rsidP="00363D13">
      <w:pPr>
        <w:numPr>
          <w:ilvl w:val="0"/>
          <w:numId w:val="2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должны чувствовать себя комфортно.</w:t>
      </w:r>
    </w:p>
    <w:p w:rsidR="00363D13" w:rsidRPr="00363D13" w:rsidRDefault="00363D13" w:rsidP="00363D13">
      <w:pPr>
        <w:numPr>
          <w:ilvl w:val="0"/>
          <w:numId w:val="2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сказанное на занятии должно оставаться конфиденциальным - если иного решения не было принято.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исследованиям А.И. Копытина, за рубежом заметно возросла роль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арт-терапевтов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образования. Они работают в специализированных и общеобразовательных школах, чаще с детьми, имеющими определенные эмоциональные и поведенческие нарушения, а также проблемы в обучении.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Достоинством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“</w:t>
      </w:r>
      <w:hyperlink r:id="rId15" w:tooltip="Язык - система знаков любой физической природы, служащая средством осуществления человеческого общения и мышления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язык</w:t>
        </w:r>
      </w:hyperlink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” визуальной и пластической экспрессии. Согласно восточной мудрости, “картина может выразить то, что не выразит и тысяча слов”. По мнению В.С. Мухиной и других исследователей, рисунок для детей является не искусством, а речью. Им свойственно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6" w:tooltip="Стремление - собирательный термин для обозначения актуализированных мотивационных образований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Стремление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рисовать. Это – своеобразное экспериментирование с художественными символами в качестве заместителей реальных объектов. Посредством рисования реализуется потребность личности в самовыражении.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Исследования, проведенные под руководством Л.Д. Лебедевой, показали, что </w:t>
      </w:r>
      <w:proofErr w:type="spellStart"/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арт-терапевтические</w:t>
      </w:r>
      <w:proofErr w:type="spellEnd"/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 позволяют решать следующие важные педагогические задачи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Воспитательные.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строится таким образом, чтобы дети учились корректному общению, сопереживанию, бережным взаимоотношениям со сверстниками и взрослыми. Это способствует нравственному развитию личности, обеспечивает ориентацию в системе моральных норм, усвоение этики поведения. Происходит более глубокое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7" w:tooltip="Способность личности осмыслять, постигать содержание, смысл, значение чего-нибудь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понимание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себя, своего внутреннего мира (мыслей, чувств, желаний). Складываются открытые, доверительные, доброжелательные отношения с педагогом.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Коррекционные.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успешно 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корректируетс</w:t>
      </w:r>
      <w:hyperlink r:id="rId18" w:tooltip="Я Образ - представление собственного Я в сознании индивида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</w:t>
        </w:r>
        <w:proofErr w:type="gramEnd"/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образ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“Я”, который ранее мог быть деформированным, улучшается самооценка, исчезают неадекватные формы поведения, налаживаются способы взаимодействия с другими людьми. 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Хорошие результаты достигнуты в работе с некоторыми отклонениями в развитии эмоционально-волевой сферы личности.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Психотерапевтические.</w:t>
      </w:r>
      <w:r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Лечебный” эффект достигается благодаря тому, что в процессе творческой деятельности создается атмосфера эмоциональной теплоты, доброжелательности,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эмпатичного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общения, признания ценности личности другого человека, забота о нем, его чувствах, переживаниях. Возникают ощущения психологического комфорта, защищенности, радости, успеха. В результате мобилизуется целебный потенциал эмоций.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Диагностические.</w:t>
      </w:r>
      <w:r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Арт-терапия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получить сведения о развитии и индивидуальных особенностях ребенка. Это корректный способ понаблюдать за ним в самостоятельной деятельности, лучше узнать его интересы, ценности, увидеть внутренний мир, неповторимость, личностное своеобразие, а также выявить проблемы, подлежащие специальной коррекции. В процессе занятий легко проявляются характер межличностных отношений и реальное положение каждого в коллективе, а также особенности семейной ситуации.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Арт-терапия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выявляет и внутренние, глубинные проблемы личности. Обладая многосторонними диагностическими возможностями, она может быть отнесена к проективным тестам.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Развивающие.</w:t>
      </w:r>
      <w:r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использованию различных форм художественной экспрессии складываются условия, при которых каждый ребенок переживает успех в той или иной деятельности, самостоятельно справляется с трудной ситуацией. Дети учатся вербализации эмоциональных переживаний, открытости в общении, спонтанности. В целом происходит личностный рост человека, обретаетс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опыт новых форм деятельности, 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9" w:tooltip="Способности - индивидуально-психологические возможности личности в различных видах деятельности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способности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творчеству, саморегуляции чувств и поведения.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 при работе с детьми, подростками и взрослыми. 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не менее можно говорить о двух основных вариантах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арт-терапевтической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– индивидуальной и групповой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образовании предпочтение отдается групповым формам, так как позволяет работать с более широким кругом клиентов. М.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Либман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[7, с.28], например, указывает, что групповая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арт-терапия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3D13" w:rsidRPr="00363D13" w:rsidRDefault="00363D13" w:rsidP="00363D13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развивать ценные социальные навыки;</w:t>
      </w:r>
    </w:p>
    <w:p w:rsidR="00363D13" w:rsidRPr="00363D13" w:rsidRDefault="00363D13" w:rsidP="00363D13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связана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оказанием взаимной поддержки членам группы и позволяет решать общие проблемы;</w:t>
      </w:r>
    </w:p>
    <w:p w:rsidR="00363D13" w:rsidRPr="00363D13" w:rsidRDefault="00363D13" w:rsidP="00363D13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наблюдать результаты своих действий и их влияние на окружающих;</w:t>
      </w:r>
    </w:p>
    <w:p w:rsidR="00363D13" w:rsidRPr="00363D13" w:rsidRDefault="00363D13" w:rsidP="00363D13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осваивать новые роли, а также наблюдать, как модификация ролевого поведения влияет на взаимоотношения с окружающими;</w:t>
      </w:r>
    </w:p>
    <w:p w:rsidR="00363D13" w:rsidRPr="00363D13" w:rsidRDefault="00363D13" w:rsidP="00363D13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повышает самооценку и ведет к укреплению личной идентичности;</w:t>
      </w:r>
    </w:p>
    <w:p w:rsidR="00363D13" w:rsidRPr="00363D13" w:rsidRDefault="00363D13" w:rsidP="00363D13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навыки принятия решений.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Дополнительные плюсы групповой </w:t>
      </w:r>
      <w:proofErr w:type="spellStart"/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арт-терапии</w:t>
      </w:r>
      <w:proofErr w:type="spellEnd"/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также в том, что она:</w:t>
      </w:r>
      <w:proofErr w:type="gramEnd"/>
    </w:p>
    <w:p w:rsidR="00363D13" w:rsidRPr="00363D13" w:rsidRDefault="00363D13" w:rsidP="00363D13">
      <w:pPr>
        <w:numPr>
          <w:ilvl w:val="0"/>
          <w:numId w:val="4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особую “демократическую” атмосферу, связанную с равенством прав и ответственности участников группы;</w:t>
      </w:r>
    </w:p>
    <w:p w:rsidR="00363D13" w:rsidRPr="00363D13" w:rsidRDefault="00363D13" w:rsidP="00363D13">
      <w:pPr>
        <w:numPr>
          <w:ilvl w:val="0"/>
          <w:numId w:val="4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случаях требует определенных коммуникативных навыков и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0" w:tooltip="Способности - индивидуально-психологические возможности личности в различных видах деятельности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способности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адаптироваться к групповым “нормам”.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Понятно, что составляющая термина “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” акцентирует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1" w:tooltip="Внимание - процесс и состояние настройки субъекта на восприятие приоритетной информации и выполнение поставленных задач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внимание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изобразительном творчестве. Однако в процессе работы зачастую используются музыка, движения, сочинение историй.</w:t>
      </w:r>
    </w:p>
    <w:p w:rsidR="00363D13" w:rsidRPr="00363D13" w:rsidRDefault="00363D13" w:rsidP="00363D13">
      <w:pPr>
        <w:numPr>
          <w:ilvl w:val="0"/>
          <w:numId w:val="5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связывают интеллект человека и его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2" w:tooltip="Чувства - устойчивые эмоциональные отношения человека к явлениям действительности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Чувства</w:t>
        </w:r>
      </w:hyperlink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потребность в рефлексии и жажду действия, план телесный и план духовный.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 1.</w:t>
      </w:r>
      <w:r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 и “разогрев”.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приветствие и подготовку участников к работе, а также создание атмосферы доверия и безопасности. Педагог объясняет или напоминает основные правила поведения в группе, для чего использует специальные </w:t>
      </w: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карточки-напоминалки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Последующий “разогрев” представляет собой разные виды физической активности и способы “настройки” на изобразительную работу: общая игра “по теме”, мини-беседа.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 2.</w:t>
      </w:r>
      <w:r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Представление и разработка темы, может быть и небольшая дискуссия. 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небольшой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3" w:tooltip="Возраст - категория, служащая для обозначения временных характеристик индивидуального развития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возраст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участников, данный этап целесообразно организовать в форме рассказывания или драматизации сказки, игры или путешествия. 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предложить детям “прожить” образ в движении (Представь, что в тебе зазвучала плавная, нежная музыка.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будешь двигаться?).</w:t>
      </w:r>
      <w:proofErr w:type="gramEnd"/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Психокоррекционные</w:t>
      </w:r>
      <w:proofErr w:type="spell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детско-родительские группы обязательно должны быть закрытыми, то есть после первого занятия новые участники в группу не допускаются.</w:t>
      </w:r>
    </w:p>
    <w:p w:rsidR="00B65B11" w:rsidRPr="006248D4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«Семейный портрет». Реалистическое, символическое, абстра</w:t>
      </w:r>
      <w:r w:rsidR="00B65B11"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ктное изображение членов семьи.</w:t>
      </w:r>
    </w:p>
    <w:p w:rsidR="00B65B11" w:rsidRPr="006248D4" w:rsidRDefault="00363D13" w:rsidP="00B65B11">
      <w:pPr>
        <w:shd w:val="clear" w:color="auto" w:fill="FFFFFF"/>
        <w:spacing w:after="12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а. Изобразите членов семьи</w:t>
      </w:r>
      <w:r w:rsidR="00B65B11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животных или предметов.</w:t>
      </w:r>
    </w:p>
    <w:p w:rsidR="00B65B11" w:rsidRPr="006248D4" w:rsidRDefault="00363D13" w:rsidP="00B65B11">
      <w:pPr>
        <w:shd w:val="clear" w:color="auto" w:fill="FFFFFF"/>
        <w:spacing w:after="12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Изобразите членов семьи </w:t>
      </w:r>
      <w:r w:rsidR="00B65B11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составьте диалоги между ними.</w:t>
      </w:r>
    </w:p>
    <w:p w:rsidR="00B65B11" w:rsidRPr="006248D4" w:rsidRDefault="00363D13" w:rsidP="00B65B11">
      <w:pPr>
        <w:shd w:val="clear" w:color="auto" w:fill="FFFFFF"/>
        <w:spacing w:after="12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Подберите иллюстрации из журналов, напоминающие о семье</w:t>
      </w:r>
      <w:r w:rsidR="00B65B11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отношениях между ее членами.</w:t>
      </w:r>
    </w:p>
    <w:p w:rsidR="00363D13" w:rsidRPr="00363D13" w:rsidRDefault="00363D13" w:rsidP="00B65B11">
      <w:pPr>
        <w:shd w:val="clear" w:color="auto" w:fill="FFFFFF"/>
        <w:spacing w:after="12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Создайте трехмерное изображение членов семьи.</w:t>
      </w:r>
    </w:p>
    <w:p w:rsidR="00B65B11" w:rsidRPr="006248D4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Совместное действие». Изображение членов семьи в процессе совместной деятельности.</w:t>
      </w:r>
    </w:p>
    <w:p w:rsidR="00B65B11" w:rsidRPr="006248D4" w:rsidRDefault="00363D13" w:rsidP="00B65B11">
      <w:pPr>
        <w:pStyle w:val="a7"/>
        <w:numPr>
          <w:ilvl w:val="0"/>
          <w:numId w:val="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себя в той роли, котору</w:t>
      </w:r>
      <w:r w:rsidR="00B65B11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ю вы играете в семье.</w:t>
      </w:r>
    </w:p>
    <w:p w:rsidR="00363D13" w:rsidRPr="006248D4" w:rsidRDefault="00363D13" w:rsidP="00B65B11">
      <w:pPr>
        <w:pStyle w:val="a7"/>
        <w:numPr>
          <w:ilvl w:val="0"/>
          <w:numId w:val="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план вашей</w:t>
      </w:r>
      <w:r w:rsidR="00B65B11"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квартиры или дома, дополненный </w:t>
      </w:r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изображениями членов вашей семьи, занимающихся каким-либо делом.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«Отношения детей и родителей».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делится по парам, изображающим игру родителей и детей. Сначала один из партнеров, изображая «родителя», создает рисунок для другого, изображающего «ребенка». Затем «ребенок» руководит действиями «родителя», создающего рисунок для «ребенка».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«Семейные темы».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Нарисуйте себя с каким-либо членом вашей семьи или нарисуйте какое-нибудь семейное событие (свадьбу, рождение ребенка, праздник и т.д.).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«Эмоциональные портреты».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Партнеры (члены семьи) рисуют портреты друг друга в определенном эмоциональном состоянии. Затем передают рисунки друг другу для исправления. Каждый делает свое изображение таким, каким он хотел бы себя видеть.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«Текущий момент».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Члены семьи изображают семейную ситуацию в настоящий момент, а затем то, какой они хотели бы ее видеть.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«Наиболее важные вещи».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член семьи рисует то, что наиболее важно для него в настоящий момент. Затем рисунки совместно обсуждаются.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«Семейные проблемы».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член семьи изображает какую-нибудь семейную проблему (например, алкоголизм, заболевание, безработица и т.д.) и то, как она влияет на его жизнь.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«Неполная семья».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член семьи изображает на рисунке или коллаже положительные и отрицательные моменты, связанные с неполной семьей.</w:t>
      </w:r>
    </w:p>
    <w:p w:rsidR="00363D13" w:rsidRPr="00363D13" w:rsidRDefault="00363D13" w:rsidP="00363D13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«Совместный семейный рисунок».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семья рисует что-нибудь на большом листе бумаги или создает композицию с использованием других материалов. Иногда этому предшествует об</w:t>
      </w:r>
      <w:hyperlink r:id="rId24" w:tooltip="Суждение -  общезначимая словесная форма (высказывание), благодаря которой чувственному опыту придается абстрактная всеобщность" w:history="1">
        <w:r w:rsidRPr="006248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суждение</w:t>
        </w:r>
      </w:hyperlink>
      <w:r w:rsidRPr="006248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работы. Она завершается обсуждением динамики процесса создания совместной композиции, в которой анализируются семейные роли и отношения.</w:t>
      </w:r>
    </w:p>
    <w:p w:rsidR="00363D13" w:rsidRPr="00363D13" w:rsidRDefault="00363D13" w:rsidP="00B65B11">
      <w:pPr>
        <w:shd w:val="clear" w:color="auto" w:fill="FFFFFF"/>
        <w:spacing w:after="12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и разработка темы с помощью изобразительных сре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оисходит, как правило, молча. Преждевременные оценки работ друг друга нежелательны, поскольку они могут смутить автора и вывести его из состояния погружения в творческий процесс и помешать искреннему выражению чувств. В то же время некоторые темы могут предполагать ту или иную степень вербальной 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коммуникации и физического взаимодействия между участниками. Следует учесть и разную скорость работы детей.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 3.</w:t>
      </w:r>
      <w:r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hyperlink r:id="rId25" w:tooltip="Суждение -  общезначимая словесная форма (высказывание), благодаря которой чувственному опыту придается абстрактная всеобщность" w:history="1">
        <w:r w:rsidRPr="006248D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суждение</w:t>
        </w:r>
      </w:hyperlink>
      <w:r w:rsidRPr="0062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63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обычно происходит в “чистой” зоне рабочего кабинета.</w:t>
      </w: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представляет собой рассказ или комментарии участников о своей изобразительной работе. Они не просто описывают то, что нарисовано, но обычно стараются сочинить сказку об изображенном персонаже. </w:t>
      </w:r>
      <w:proofErr w:type="gramStart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группой сочиняется общая сказка, начинаясь с одного произведения, она вплетается в следующие, образуя общий сюжет.</w:t>
      </w:r>
      <w:proofErr w:type="gramEnd"/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Авторы могут и лишь показать свою работу или ограничиться всего несколькими словами.</w:t>
      </w:r>
    </w:p>
    <w:p w:rsidR="00363D13" w:rsidRPr="00363D13" w:rsidRDefault="00363D13" w:rsidP="00363D1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рассказе участников о своих работах другие, как правило, воздерживаются от каких-либо комментариев или оценок, но могут задавать вопросы автору.</w:t>
      </w:r>
    </w:p>
    <w:p w:rsidR="00363D13" w:rsidRPr="006248D4" w:rsidRDefault="00363D13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D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занятия педагог может дать собственные комментарии или оценки хода работы, ее результатов, поведения отдельных участников и т.д. Педагог может также задать вопросы автору, направленные на уточнение содержания его работы, а также его переживаний и мыслей.</w:t>
      </w: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A57643" w:rsidP="00B65B11">
      <w:pPr>
        <w:shd w:val="clear" w:color="auto" w:fill="FFFFFF"/>
        <w:spacing w:after="12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E13A7" w:rsidRPr="004E13A7">
        <w:t xml:space="preserve"> </w:t>
      </w:r>
      <w:r w:rsidR="004E13A7">
        <w:rPr>
          <w:noProof/>
          <w:lang w:eastAsia="ru-RU"/>
        </w:rPr>
        <w:drawing>
          <wp:inline distT="0" distB="0" distL="0" distR="0">
            <wp:extent cx="6299835" cy="3543657"/>
            <wp:effectExtent l="19050" t="0" r="5715" b="0"/>
            <wp:docPr id="2" name="Рисунок 2" descr="http://psyrost-blag.p.fl2.fo.ru/image/chunk110/4492994/223072/DSC_0074.JPG_144443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syrost-blag.p.fl2.fo.ru/image/chunk110/4492994/223072/DSC_0074.JPG_14444322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A7" w:rsidRDefault="004E13A7" w:rsidP="00B65B11">
      <w:pPr>
        <w:shd w:val="clear" w:color="auto" w:fill="FFFFFF"/>
        <w:spacing w:after="120"/>
        <w:jc w:val="both"/>
      </w:pPr>
    </w:p>
    <w:p w:rsidR="004E13A7" w:rsidRDefault="004E13A7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3543657"/>
            <wp:effectExtent l="19050" t="0" r="5715" b="0"/>
            <wp:docPr id="5" name="Рисунок 5" descr="http://psyrost-blag.p.fl2.fo.ru/image/chunk110/4492994/223072/DSC_0009.JPG_144215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yrost-blag.p.fl2.fo.ru/image/chunk110/4492994/223072/DSC_0009.JPG_14421571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5D95" w:rsidRDefault="004E13A7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543657"/>
            <wp:effectExtent l="19050" t="0" r="5715" b="0"/>
            <wp:docPr id="14" name="Рисунок 14" descr="http://psyrost-blag.p.fl2.fo.ru/image/chunk110/4492994/223072/IMG_1123.JPG_143880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syrost-blag.p.fl2.fo.ru/image/chunk110/4492994/223072/IMG_1123.JPG_14388010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3A7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Девочка, 6 лет 9 </w:t>
      </w:r>
      <w:proofErr w:type="spellStart"/>
      <w:proofErr w:type="gram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мес</w:t>
      </w:r>
      <w:proofErr w:type="spellEnd"/>
      <w:proofErr w:type="gram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, высокий уровень тревожности, испытывает страх, склонность к воровству. Желает настаивать на своем, приходится вербально отбиваться от натиска ближнего окружения</w:t>
      </w: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4E13A7" w:rsidRDefault="004E13A7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4E13A7" w:rsidRDefault="004E13A7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4E13A7" w:rsidRDefault="004E13A7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4E13A7" w:rsidRDefault="004E13A7" w:rsidP="00B65B11">
      <w:pPr>
        <w:shd w:val="clear" w:color="auto" w:fill="FFFFFF"/>
        <w:spacing w:after="120"/>
        <w:jc w:val="both"/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9835" cy="3543657"/>
            <wp:effectExtent l="19050" t="0" r="5715" b="0"/>
            <wp:docPr id="8" name="Рисунок 8" descr="http://psyrost-blag.p.fl2.fo.ru/image/chunk110/4492994/223072/IMG_1113.JPG_1438098651.jpg_1439753237.jpg_143981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syrost-blag.p.fl2.fo.ru/image/chunk110/4492994/223072/IMG_1113.JPG_1438098651.jpg_1439753237.jpg_1439819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3A7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Рисунок на основе техники "Каракули". Ребенок увидел в каракулях и нарисовал печень.</w:t>
      </w:r>
    </w:p>
    <w:p w:rsidR="004E13A7" w:rsidRDefault="004E13A7" w:rsidP="00B65B11">
      <w:pPr>
        <w:shd w:val="clear" w:color="auto" w:fill="FFFFFF"/>
        <w:spacing w:after="120"/>
        <w:jc w:val="both"/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Метод "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Мандала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". Гармонизация эмоциональной сферы у взрослого клиента</w:t>
      </w:r>
    </w:p>
    <w:p w:rsidR="004E13A7" w:rsidRDefault="004E13A7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773098"/>
            <wp:effectExtent l="19050" t="0" r="5715" b="0"/>
            <wp:docPr id="11" name="Рисунок 11" descr="http://psyrost-blag.p.fl2.fo.ru/image/chunk110/4492994/223072/DSC_0509%20%282%29%20%E2%80%94%20%D0%BA%D0%BE%D0%BF%D0%B8%D1%8F.JPG_143948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syrost-blag.p.fl2.fo.ru/image/chunk110/4492994/223072/DSC_0509%20%282%29%20%E2%80%94%20%D0%BA%D0%BE%D0%BF%D0%B8%D1%8F.JPG_14394824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7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95" w:rsidRDefault="00305D95" w:rsidP="00B65B1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DB5F1E" w:rsidRDefault="004E13A7" w:rsidP="00B65B11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62027" cy="1885950"/>
            <wp:effectExtent l="19050" t="0" r="123" b="0"/>
            <wp:docPr id="17" name="Рисунок 17" descr="http://psyrost-blag.p.fl2.fo.ru/image/chunk110/4492994/223072/DSC08251.JPG_1430740808.jpg_143663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syrost-blag.p.fl2.fo.ru/image/chunk110/4492994/223072/DSC08251.JPG_1430740808.jpg_14366372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33" cy="188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95" w:rsidRPr="00363D13" w:rsidRDefault="00DB5F1E" w:rsidP="00B65B11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6510" cy="3314700"/>
            <wp:effectExtent l="19050" t="0" r="8890" b="0"/>
            <wp:docPr id="20" name="Рисунок 20" descr="http://psyrost-blag.p.fl2.fo.ru/image/chunk110/4492994/223072/DSC_0304.JPG_14583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syrost-blag.p.fl2.fo.ru/image/chunk110/4492994/223072/DSC_0304.JPG_1458395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165" t="6452" r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D95" w:rsidRPr="00363D13" w:rsidSect="00B65B11">
      <w:headerReference w:type="default" r:id="rId33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2AE" w:rsidRDefault="005B32AE" w:rsidP="006248D4">
      <w:pPr>
        <w:spacing w:after="0" w:line="240" w:lineRule="auto"/>
      </w:pPr>
      <w:r>
        <w:separator/>
      </w:r>
    </w:p>
  </w:endnote>
  <w:endnote w:type="continuationSeparator" w:id="0">
    <w:p w:rsidR="005B32AE" w:rsidRDefault="005B32AE" w:rsidP="00624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2AE" w:rsidRDefault="005B32AE" w:rsidP="006248D4">
      <w:pPr>
        <w:spacing w:after="0" w:line="240" w:lineRule="auto"/>
      </w:pPr>
      <w:r>
        <w:separator/>
      </w:r>
    </w:p>
  </w:footnote>
  <w:footnote w:type="continuationSeparator" w:id="0">
    <w:p w:rsidR="005B32AE" w:rsidRDefault="005B32AE" w:rsidP="00624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058735"/>
      <w:docPartObj>
        <w:docPartGallery w:val="Page Numbers (Top of Page)"/>
        <w:docPartUnique/>
      </w:docPartObj>
    </w:sdtPr>
    <w:sdtContent>
      <w:p w:rsidR="006248D4" w:rsidRDefault="00A57643">
        <w:pPr>
          <w:pStyle w:val="aa"/>
          <w:jc w:val="right"/>
        </w:pPr>
        <w:fldSimple w:instr=" PAGE   \* MERGEFORMAT ">
          <w:r w:rsidR="00B90897">
            <w:rPr>
              <w:noProof/>
            </w:rPr>
            <w:t>2</w:t>
          </w:r>
        </w:fldSimple>
      </w:p>
    </w:sdtContent>
  </w:sdt>
  <w:p w:rsidR="006248D4" w:rsidRDefault="006248D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7EA7"/>
    <w:multiLevelType w:val="multilevel"/>
    <w:tmpl w:val="5162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62A9E"/>
    <w:multiLevelType w:val="hybridMultilevel"/>
    <w:tmpl w:val="5D88C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E4FD3"/>
    <w:multiLevelType w:val="multilevel"/>
    <w:tmpl w:val="1B342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C657A9"/>
    <w:multiLevelType w:val="hybridMultilevel"/>
    <w:tmpl w:val="6B2ACBEE"/>
    <w:lvl w:ilvl="0" w:tplc="C51C503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2037DF"/>
    <w:multiLevelType w:val="hybridMultilevel"/>
    <w:tmpl w:val="26FA86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A1404"/>
    <w:multiLevelType w:val="multilevel"/>
    <w:tmpl w:val="146E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505596"/>
    <w:multiLevelType w:val="multilevel"/>
    <w:tmpl w:val="29ACF8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51FA3375"/>
    <w:multiLevelType w:val="multilevel"/>
    <w:tmpl w:val="82E2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6C797F"/>
    <w:multiLevelType w:val="hybridMultilevel"/>
    <w:tmpl w:val="A5CE3F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0C091C"/>
    <w:multiLevelType w:val="hybridMultilevel"/>
    <w:tmpl w:val="4A226328"/>
    <w:lvl w:ilvl="0" w:tplc="6C28C31A">
      <w:numFmt w:val="bullet"/>
      <w:lvlText w:val="·"/>
      <w:lvlJc w:val="left"/>
      <w:pPr>
        <w:ind w:left="825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4D7BDF"/>
    <w:multiLevelType w:val="multilevel"/>
    <w:tmpl w:val="2D00C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3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0CBD"/>
    <w:rsid w:val="0012266B"/>
    <w:rsid w:val="00305D95"/>
    <w:rsid w:val="00363D13"/>
    <w:rsid w:val="004E13A7"/>
    <w:rsid w:val="005B32AE"/>
    <w:rsid w:val="006248D4"/>
    <w:rsid w:val="007D4324"/>
    <w:rsid w:val="00A57643"/>
    <w:rsid w:val="00B00CBD"/>
    <w:rsid w:val="00B65B11"/>
    <w:rsid w:val="00B86730"/>
    <w:rsid w:val="00B90897"/>
    <w:rsid w:val="00C17E18"/>
    <w:rsid w:val="00DB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24"/>
  </w:style>
  <w:style w:type="paragraph" w:styleId="3">
    <w:name w:val="heading 3"/>
    <w:basedOn w:val="a"/>
    <w:link w:val="30"/>
    <w:uiPriority w:val="9"/>
    <w:qFormat/>
    <w:rsid w:val="00363D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0CBD"/>
    <w:rPr>
      <w:b/>
      <w:bCs/>
    </w:rPr>
  </w:style>
  <w:style w:type="character" w:styleId="a5">
    <w:name w:val="Emphasis"/>
    <w:basedOn w:val="a0"/>
    <w:uiPriority w:val="20"/>
    <w:qFormat/>
    <w:rsid w:val="00B00CBD"/>
    <w:rPr>
      <w:i/>
      <w:iCs/>
    </w:rPr>
  </w:style>
  <w:style w:type="character" w:styleId="a6">
    <w:name w:val="Hyperlink"/>
    <w:basedOn w:val="a0"/>
    <w:uiPriority w:val="99"/>
    <w:semiHidden/>
    <w:unhideWhenUsed/>
    <w:rsid w:val="00B00CBD"/>
    <w:rPr>
      <w:color w:val="0000FF"/>
      <w:u w:val="single"/>
    </w:rPr>
  </w:style>
  <w:style w:type="character" w:customStyle="1" w:styleId="apple-converted-space">
    <w:name w:val="apple-converted-space"/>
    <w:basedOn w:val="a0"/>
    <w:rsid w:val="00B00CBD"/>
  </w:style>
  <w:style w:type="character" w:customStyle="1" w:styleId="30">
    <w:name w:val="Заголовок 3 Знак"/>
    <w:basedOn w:val="a0"/>
    <w:link w:val="3"/>
    <w:uiPriority w:val="9"/>
    <w:rsid w:val="00363D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363D1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13A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4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48D4"/>
  </w:style>
  <w:style w:type="paragraph" w:styleId="ac">
    <w:name w:val="footer"/>
    <w:basedOn w:val="a"/>
    <w:link w:val="ad"/>
    <w:uiPriority w:val="99"/>
    <w:semiHidden/>
    <w:unhideWhenUsed/>
    <w:rsid w:val="00624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24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sev.ru/vospitanie" TargetMode="External"/><Relationship Id="rId13" Type="http://schemas.openxmlformats.org/officeDocument/2006/relationships/hyperlink" Target="http://www.persev.ru/vospriyatie" TargetMode="External"/><Relationship Id="rId18" Type="http://schemas.openxmlformats.org/officeDocument/2006/relationships/hyperlink" Target="http://www.persev.ru/ya-obraz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://www.persev.ru/vnimanie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vikipipiliki@qmail.ru" TargetMode="External"/><Relationship Id="rId12" Type="http://schemas.openxmlformats.org/officeDocument/2006/relationships/hyperlink" Target="http://www.persev.ru/osoznanie" TargetMode="External"/><Relationship Id="rId17" Type="http://schemas.openxmlformats.org/officeDocument/2006/relationships/hyperlink" Target="http://www.persev.ru/ponimanie" TargetMode="External"/><Relationship Id="rId25" Type="http://schemas.openxmlformats.org/officeDocument/2006/relationships/hyperlink" Target="http://www.persev.ru/suzhdenie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ersev.ru/stremlenie" TargetMode="External"/><Relationship Id="rId20" Type="http://schemas.openxmlformats.org/officeDocument/2006/relationships/hyperlink" Target="http://www.persev.ru/sposobnosti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rsev.ru/agressiya" TargetMode="External"/><Relationship Id="rId24" Type="http://schemas.openxmlformats.org/officeDocument/2006/relationships/hyperlink" Target="http://www.persev.ru/suzhdenie" TargetMode="External"/><Relationship Id="rId32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://www.persev.ru/yazyk" TargetMode="External"/><Relationship Id="rId23" Type="http://schemas.openxmlformats.org/officeDocument/2006/relationships/hyperlink" Target="http://www.persev.ru/vozrast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www.persev.ru/yazyk" TargetMode="External"/><Relationship Id="rId19" Type="http://schemas.openxmlformats.org/officeDocument/2006/relationships/hyperlink" Target="http://www.persev.ru/sposobnosti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persev.ru/ponimanie" TargetMode="External"/><Relationship Id="rId14" Type="http://schemas.openxmlformats.org/officeDocument/2006/relationships/hyperlink" Target="http://www.persev.ru/sohranenie" TargetMode="External"/><Relationship Id="rId22" Type="http://schemas.openxmlformats.org/officeDocument/2006/relationships/hyperlink" Target="http://www.persev.ru/chuvstva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4076</Words>
  <Characters>23235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Порохова</dc:creator>
  <cp:lastModifiedBy>Ольга Порохова</cp:lastModifiedBy>
  <cp:revision>2</cp:revision>
  <cp:lastPrinted>2017-01-18T16:34:00Z</cp:lastPrinted>
  <dcterms:created xsi:type="dcterms:W3CDTF">2017-01-18T16:55:00Z</dcterms:created>
  <dcterms:modified xsi:type="dcterms:W3CDTF">2017-01-18T16:55:00Z</dcterms:modified>
</cp:coreProperties>
</file>